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10AE" w:rsidRDefault="00013161">
      <w:pPr>
        <w:pStyle w:val="Title"/>
        <w:shd w:val="pct50" w:color="auto" w:fill="0000FF"/>
        <w:rPr>
          <w:color w:val="FFFFFF"/>
        </w:rPr>
      </w:pPr>
      <w:r>
        <w:rPr>
          <w:color w:val="FFFFFF"/>
        </w:rPr>
        <w:t>THE GENT</w:t>
      </w:r>
    </w:p>
    <w:p w:rsidR="004210AE" w:rsidRDefault="004210AE">
      <w:pPr>
        <w:rPr>
          <w:rFonts w:ascii="Book Antiqua" w:hAnsi="Book Antiqua"/>
        </w:rPr>
      </w:pPr>
    </w:p>
    <w:tbl>
      <w:tblPr>
        <w:tblW w:w="0" w:type="auto"/>
        <w:tblLook w:val="0000" w:firstRow="0" w:lastRow="0" w:firstColumn="0" w:lastColumn="0" w:noHBand="0" w:noVBand="0"/>
      </w:tblPr>
      <w:tblGrid>
        <w:gridCol w:w="4621"/>
        <w:gridCol w:w="4621"/>
      </w:tblGrid>
      <w:tr w:rsidR="004210AE">
        <w:tc>
          <w:tcPr>
            <w:tcW w:w="4621" w:type="dxa"/>
          </w:tcPr>
          <w:p w:rsidR="004210AE" w:rsidRDefault="00013161">
            <w:pPr>
              <w:rPr>
                <w:rFonts w:ascii="Book Antiqua" w:hAnsi="Book Antiqua"/>
              </w:rPr>
            </w:pPr>
            <w:r>
              <w:rPr>
                <w:rFonts w:ascii="Book Antiqua" w:hAnsi="Book Antiqua"/>
                <w:b/>
                <w:color w:val="000000"/>
                <w:sz w:val="24"/>
              </w:rPr>
              <w:t>November 2006</w:t>
            </w:r>
          </w:p>
        </w:tc>
        <w:tc>
          <w:tcPr>
            <w:tcW w:w="4621" w:type="dxa"/>
          </w:tcPr>
          <w:p w:rsidR="004210AE" w:rsidRDefault="00013161">
            <w:pPr>
              <w:jc w:val="right"/>
              <w:rPr>
                <w:rFonts w:ascii="Book Antiqua" w:hAnsi="Book Antiqua"/>
              </w:rPr>
            </w:pPr>
            <w:r>
              <w:rPr>
                <w:rFonts w:ascii="Book Antiqua" w:hAnsi="Book Antiqua"/>
                <w:b/>
                <w:color w:val="000000"/>
                <w:sz w:val="24"/>
              </w:rPr>
              <w:t>No. 110</w:t>
            </w:r>
          </w:p>
        </w:tc>
      </w:tr>
    </w:tbl>
    <w:p w:rsidR="004210AE" w:rsidRDefault="004210AE">
      <w:pPr>
        <w:pStyle w:val="EndnoteText"/>
        <w:rPr>
          <w:rFonts w:ascii="Book Antiqua" w:hAnsi="Book Antiqua"/>
        </w:rPr>
      </w:pPr>
    </w:p>
    <w:p w:rsidR="004210AE" w:rsidRDefault="00013161">
      <w:pPr>
        <w:pStyle w:val="Heading8"/>
        <w:shd w:val="clear" w:color="auto" w:fill="FF0000"/>
        <w:rPr>
          <w:color w:val="FFFFFF"/>
        </w:rPr>
      </w:pPr>
      <w:r>
        <w:rPr>
          <w:color w:val="FFFFFF"/>
        </w:rPr>
        <w:t>Tales from the corridor of uncertainty</w:t>
      </w:r>
    </w:p>
    <w:p w:rsidR="004210AE" w:rsidRDefault="004210AE">
      <w:pPr>
        <w:pStyle w:val="BodyText"/>
        <w:jc w:val="center"/>
        <w:rPr>
          <w:rFonts w:ascii="Arial Black" w:hAnsi="Arial Black" w:cs="Arial"/>
          <w:b/>
          <w:bCs/>
        </w:rPr>
      </w:pPr>
    </w:p>
    <w:p w:rsidR="004210AE" w:rsidRDefault="00013161">
      <w:pPr>
        <w:pStyle w:val="BodyText"/>
        <w:jc w:val="center"/>
        <w:rPr>
          <w:rFonts w:ascii="Arial Black" w:hAnsi="Arial Black" w:cs="Arial"/>
          <w:b/>
          <w:bCs/>
          <w:sz w:val="48"/>
        </w:rPr>
      </w:pPr>
      <w:r>
        <w:rPr>
          <w:rFonts w:ascii="Arial Black" w:hAnsi="Arial Black" w:cs="Arial"/>
          <w:b/>
          <w:bCs/>
          <w:sz w:val="48"/>
        </w:rPr>
        <w:t xml:space="preserve"> GWLCC – controlling the midfield</w:t>
      </w:r>
    </w:p>
    <w:p w:rsidR="004210AE" w:rsidRDefault="004210AE">
      <w:pPr>
        <w:pStyle w:val="BodyText"/>
        <w:jc w:val="center"/>
        <w:rPr>
          <w:rFonts w:ascii="Arial Black" w:hAnsi="Arial Black" w:cs="Arial"/>
          <w:b/>
          <w:bCs/>
          <w:sz w:val="24"/>
        </w:rPr>
      </w:pPr>
    </w:p>
    <w:p w:rsidR="004210AE" w:rsidRDefault="00013161">
      <w:pPr>
        <w:pStyle w:val="BodyText"/>
        <w:jc w:val="center"/>
        <w:rPr>
          <w:rFonts w:ascii="Arial Black" w:hAnsi="Arial Black" w:cs="Arial"/>
          <w:b/>
          <w:bCs/>
          <w:sz w:val="32"/>
        </w:rPr>
      </w:pPr>
      <w:r>
        <w:object w:dxaOrig="15358" w:dyaOrig="115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5pt;height:274.5pt" o:ole="">
            <v:imagedata r:id="rId6" o:title=""/>
          </v:shape>
          <o:OLEObject Type="Embed" ProgID="MSPhotoEd.3" ShapeID="_x0000_i1025" DrawAspect="Content" ObjectID="_1570353836" r:id="rId7"/>
        </w:object>
      </w:r>
    </w:p>
    <w:p w:rsidR="004210AE" w:rsidRDefault="004210AE"/>
    <w:tbl>
      <w:tblPr>
        <w:tblW w:w="0" w:type="auto"/>
        <w:tblInd w:w="-72" w:type="dxa"/>
        <w:tblLook w:val="0000" w:firstRow="0" w:lastRow="0" w:firstColumn="0" w:lastColumn="0" w:noHBand="0" w:noVBand="0"/>
      </w:tblPr>
      <w:tblGrid>
        <w:gridCol w:w="8685"/>
      </w:tblGrid>
      <w:tr w:rsidR="004210AE">
        <w:tc>
          <w:tcPr>
            <w:tcW w:w="8685" w:type="dxa"/>
          </w:tcPr>
          <w:p w:rsidR="004210AE" w:rsidRDefault="00013161" w:rsidP="00013161">
            <w:pPr>
              <w:numPr>
                <w:ilvl w:val="0"/>
                <w:numId w:val="1"/>
              </w:numPr>
              <w:rPr>
                <w:rFonts w:ascii="Book Antiqua" w:hAnsi="Book Antiqua"/>
                <w:b/>
                <w:bCs/>
                <w:sz w:val="24"/>
              </w:rPr>
            </w:pPr>
            <w:r>
              <w:rPr>
                <w:rFonts w:ascii="Book Antiqua" w:hAnsi="Book Antiqua"/>
                <w:b/>
                <w:bCs/>
                <w:sz w:val="24"/>
              </w:rPr>
              <w:t>Season’s review</w:t>
            </w:r>
          </w:p>
          <w:p w:rsidR="004210AE" w:rsidRDefault="00013161" w:rsidP="00013161">
            <w:pPr>
              <w:numPr>
                <w:ilvl w:val="0"/>
                <w:numId w:val="1"/>
              </w:numPr>
              <w:rPr>
                <w:rFonts w:ascii="Book Antiqua" w:hAnsi="Book Antiqua"/>
                <w:b/>
                <w:bCs/>
                <w:sz w:val="24"/>
              </w:rPr>
            </w:pPr>
            <w:proofErr w:type="spellStart"/>
            <w:r>
              <w:rPr>
                <w:rFonts w:ascii="Book Antiqua" w:hAnsi="Book Antiqua"/>
                <w:b/>
                <w:bCs/>
                <w:sz w:val="24"/>
              </w:rPr>
              <w:t>Berkhamsted</w:t>
            </w:r>
            <w:proofErr w:type="spellEnd"/>
            <w:r>
              <w:rPr>
                <w:rFonts w:ascii="Book Antiqua" w:hAnsi="Book Antiqua"/>
                <w:b/>
                <w:bCs/>
                <w:sz w:val="24"/>
              </w:rPr>
              <w:t xml:space="preserve"> analysis</w:t>
            </w:r>
          </w:p>
          <w:p w:rsidR="004210AE" w:rsidRDefault="00013161" w:rsidP="00013161">
            <w:pPr>
              <w:numPr>
                <w:ilvl w:val="0"/>
                <w:numId w:val="1"/>
              </w:numPr>
              <w:rPr>
                <w:rFonts w:ascii="Book Antiqua" w:hAnsi="Book Antiqua"/>
                <w:b/>
                <w:bCs/>
                <w:sz w:val="24"/>
              </w:rPr>
            </w:pPr>
            <w:r>
              <w:rPr>
                <w:rFonts w:ascii="Book Antiqua" w:hAnsi="Book Antiqua"/>
                <w:b/>
                <w:bCs/>
                <w:sz w:val="24"/>
              </w:rPr>
              <w:t>2006 Honours Board</w:t>
            </w:r>
          </w:p>
          <w:p w:rsidR="004210AE" w:rsidRDefault="00013161" w:rsidP="00013161">
            <w:pPr>
              <w:numPr>
                <w:ilvl w:val="0"/>
                <w:numId w:val="1"/>
              </w:numPr>
              <w:rPr>
                <w:rFonts w:ascii="Book Antiqua" w:hAnsi="Book Antiqua"/>
                <w:b/>
                <w:bCs/>
                <w:sz w:val="24"/>
              </w:rPr>
            </w:pPr>
            <w:r>
              <w:rPr>
                <w:rFonts w:ascii="Book Antiqua" w:hAnsi="Book Antiqua"/>
                <w:b/>
                <w:bCs/>
                <w:sz w:val="24"/>
              </w:rPr>
              <w:t xml:space="preserve">Buck resigns as </w:t>
            </w:r>
            <w:proofErr w:type="spellStart"/>
            <w:r>
              <w:rPr>
                <w:rFonts w:ascii="Book Antiqua" w:hAnsi="Book Antiqua"/>
                <w:b/>
                <w:bCs/>
                <w:sz w:val="24"/>
              </w:rPr>
              <w:t>Vice Captain</w:t>
            </w:r>
            <w:proofErr w:type="spellEnd"/>
          </w:p>
          <w:p w:rsidR="004210AE" w:rsidRDefault="00013161" w:rsidP="00013161">
            <w:pPr>
              <w:numPr>
                <w:ilvl w:val="0"/>
                <w:numId w:val="1"/>
              </w:numPr>
              <w:rPr>
                <w:rFonts w:ascii="Book Antiqua" w:hAnsi="Book Antiqua"/>
                <w:b/>
                <w:bCs/>
                <w:sz w:val="24"/>
              </w:rPr>
            </w:pPr>
            <w:r>
              <w:rPr>
                <w:rFonts w:ascii="Book Antiqua" w:hAnsi="Book Antiqua"/>
                <w:b/>
                <w:bCs/>
                <w:sz w:val="24"/>
              </w:rPr>
              <w:t>Masher career records in danger as Sanjay Patel closes in</w:t>
            </w:r>
          </w:p>
          <w:p w:rsidR="004210AE" w:rsidRDefault="00013161" w:rsidP="00013161">
            <w:pPr>
              <w:numPr>
                <w:ilvl w:val="0"/>
                <w:numId w:val="1"/>
              </w:numPr>
              <w:rPr>
                <w:rFonts w:ascii="Book Antiqua" w:hAnsi="Book Antiqua"/>
                <w:b/>
                <w:bCs/>
                <w:sz w:val="24"/>
              </w:rPr>
            </w:pPr>
            <w:r>
              <w:rPr>
                <w:rFonts w:ascii="Book Antiqua" w:hAnsi="Book Antiqua"/>
                <w:b/>
                <w:bCs/>
                <w:sz w:val="24"/>
              </w:rPr>
              <w:t>Final averages</w:t>
            </w:r>
          </w:p>
          <w:p w:rsidR="004210AE" w:rsidRDefault="00013161" w:rsidP="00013161">
            <w:pPr>
              <w:numPr>
                <w:ilvl w:val="0"/>
                <w:numId w:val="1"/>
              </w:numPr>
              <w:rPr>
                <w:rFonts w:ascii="Book Antiqua" w:hAnsi="Book Antiqua"/>
                <w:b/>
                <w:bCs/>
                <w:sz w:val="24"/>
              </w:rPr>
            </w:pPr>
            <w:r>
              <w:rPr>
                <w:rFonts w:ascii="Book Antiqua" w:hAnsi="Book Antiqua"/>
                <w:b/>
                <w:bCs/>
                <w:sz w:val="24"/>
              </w:rPr>
              <w:t xml:space="preserve">Terry and June – The Lost Episode </w:t>
            </w:r>
          </w:p>
          <w:p w:rsidR="004210AE" w:rsidRDefault="00013161" w:rsidP="00013161">
            <w:pPr>
              <w:numPr>
                <w:ilvl w:val="0"/>
                <w:numId w:val="1"/>
              </w:numPr>
              <w:rPr>
                <w:rFonts w:ascii="Book Antiqua" w:hAnsi="Book Antiqua"/>
                <w:b/>
                <w:bCs/>
                <w:sz w:val="24"/>
              </w:rPr>
            </w:pPr>
            <w:r>
              <w:rPr>
                <w:rFonts w:ascii="Book Antiqua" w:hAnsi="Book Antiqua"/>
                <w:b/>
                <w:bCs/>
                <w:sz w:val="24"/>
              </w:rPr>
              <w:t>Match reports</w:t>
            </w:r>
            <w:r>
              <w:rPr>
                <w:rFonts w:ascii="Book Antiqua" w:hAnsi="Book Antiqua"/>
                <w:b/>
                <w:bCs/>
                <w:sz w:val="24"/>
              </w:rPr>
              <w:br/>
              <w:t>Urban Associates (won by 84 runs)</w:t>
            </w:r>
            <w:r>
              <w:rPr>
                <w:rFonts w:ascii="Book Antiqua" w:hAnsi="Book Antiqua"/>
                <w:b/>
                <w:bCs/>
                <w:sz w:val="24"/>
              </w:rPr>
              <w:br/>
              <w:t>West XI (Bob Ashton Memorial Cup) (won by 7 wickets)</w:t>
            </w:r>
            <w:r>
              <w:rPr>
                <w:rFonts w:ascii="Book Antiqua" w:hAnsi="Book Antiqua"/>
                <w:b/>
                <w:bCs/>
                <w:sz w:val="24"/>
              </w:rPr>
              <w:br/>
              <w:t>Salix (lost by 12 runs)</w:t>
            </w:r>
            <w:r>
              <w:rPr>
                <w:rFonts w:ascii="Book Antiqua" w:hAnsi="Book Antiqua"/>
                <w:b/>
                <w:bCs/>
                <w:sz w:val="24"/>
              </w:rPr>
              <w:br/>
            </w:r>
          </w:p>
        </w:tc>
      </w:tr>
    </w:tbl>
    <w:p w:rsidR="004210AE" w:rsidRDefault="00013161">
      <w:pPr>
        <w:pStyle w:val="H4"/>
        <w:keepNext w:val="0"/>
        <w:shd w:val="clear" w:color="auto" w:fill="FF0000"/>
        <w:spacing w:before="0" w:after="0"/>
        <w:jc w:val="center"/>
        <w:outlineLvl w:val="9"/>
        <w:rPr>
          <w:rFonts w:ascii="Book Antiqua" w:hAnsi="Book Antiqua"/>
          <w:snapToGrid/>
          <w:color w:val="FFFFFF"/>
          <w:sz w:val="20"/>
        </w:rPr>
      </w:pPr>
      <w:r>
        <w:rPr>
          <w:rFonts w:ascii="Book Antiqua" w:hAnsi="Book Antiqua"/>
          <w:snapToGrid/>
          <w:color w:val="FFFFFF"/>
          <w:sz w:val="20"/>
        </w:rPr>
        <w:t>Contact this magazine via e-mail andrewburman_840@hotmail.com or mobile 07802-788424</w:t>
      </w:r>
    </w:p>
    <w:p w:rsidR="004210AE" w:rsidRDefault="004210AE"/>
    <w:p w:rsidR="004210AE" w:rsidRDefault="00013161">
      <w:pPr>
        <w:pStyle w:val="H4"/>
        <w:keepNext w:val="0"/>
        <w:shd w:val="clear" w:color="auto" w:fill="FF0000"/>
        <w:spacing w:before="0" w:after="0"/>
        <w:jc w:val="center"/>
        <w:outlineLvl w:val="9"/>
        <w:rPr>
          <w:rFonts w:ascii="Book Antiqua" w:hAnsi="Book Antiqua"/>
          <w:snapToGrid/>
          <w:color w:val="FFFFFF"/>
          <w:sz w:val="20"/>
        </w:rPr>
      </w:pPr>
      <w:r>
        <w:rPr>
          <w:rFonts w:ascii="Book Antiqua" w:hAnsi="Book Antiqua"/>
          <w:snapToGrid/>
          <w:color w:val="FFFFFF"/>
          <w:sz w:val="20"/>
        </w:rPr>
        <w:t xml:space="preserve">Read about The Gents on www.gowlcc.org.uk </w:t>
      </w:r>
    </w:p>
    <w:p w:rsidR="004210AE" w:rsidRDefault="00013161">
      <w:pPr>
        <w:pStyle w:val="HTMLPreformatted"/>
        <w:rPr>
          <w:rFonts w:ascii="Arial Black" w:hAnsi="Arial Black"/>
          <w:b/>
          <w:bCs/>
          <w:color w:val="0000FF"/>
          <w:sz w:val="36"/>
        </w:rPr>
      </w:pPr>
      <w:r>
        <w:rPr>
          <w:rFonts w:ascii="Times New Roman" w:hAnsi="Times New Roman"/>
          <w:color w:val="000000"/>
        </w:rPr>
        <w:br w:type="page"/>
      </w:r>
      <w:r>
        <w:rPr>
          <w:rFonts w:ascii="Arial Black" w:hAnsi="Arial Black"/>
          <w:b/>
          <w:bCs/>
          <w:color w:val="0000FF"/>
          <w:sz w:val="36"/>
        </w:rPr>
        <w:lastRenderedPageBreak/>
        <w:t>Not drowning but waving</w:t>
      </w:r>
    </w:p>
    <w:p w:rsidR="004210AE" w:rsidRDefault="004210AE">
      <w:pPr>
        <w:pStyle w:val="HTMLPreformatted"/>
        <w:rPr>
          <w:rFonts w:ascii="Times New Roman" w:hAnsi="Times New Roman"/>
          <w:color w:val="000000"/>
        </w:rPr>
      </w:pPr>
    </w:p>
    <w:p w:rsidR="004210AE" w:rsidRDefault="00013161">
      <w:pPr>
        <w:pStyle w:val="HTMLPreformatted"/>
        <w:rPr>
          <w:rFonts w:ascii="Times New Roman" w:hAnsi="Times New Roman"/>
          <w:color w:val="000000"/>
        </w:rPr>
      </w:pPr>
      <w:r>
        <w:rPr>
          <w:rFonts w:ascii="Times New Roman" w:hAnsi="Times New Roman"/>
          <w:color w:val="000000"/>
        </w:rPr>
        <w:t xml:space="preserve">A season that was in danger of fizzling out in August ended as it began with a starburst of wins and may therefore be judged ultimately successful, with 13 games won and only eight lost, seven of those coming in nine games mid-season. It was the most prolific batting season in The Gents’ history, the totals of runs both for (3,383) and against (2,943) being records, as was the total of catches taken (73). There were three new record stands and an unprecedented number of six 200-plus totals for (including a club best 290) and two, plus a 199 on tour, against. Village XI’s Roland </w:t>
      </w:r>
      <w:proofErr w:type="spellStart"/>
      <w:r>
        <w:rPr>
          <w:rFonts w:ascii="Times New Roman" w:hAnsi="Times New Roman"/>
          <w:color w:val="000000"/>
        </w:rPr>
        <w:t>Heyman</w:t>
      </w:r>
      <w:proofErr w:type="spellEnd"/>
      <w:r>
        <w:rPr>
          <w:rFonts w:ascii="Times New Roman" w:hAnsi="Times New Roman"/>
          <w:color w:val="000000"/>
        </w:rPr>
        <w:t xml:space="preserve"> and Nabil Husain scored hundreds. Husain (twice), Hemin Patel and three opponents returned four wicket hauls. Though it had its frustrations, 2006 was a pleasant season of promising new players, run gluts and silverware (42-11 Cup, PALs League and the inaugural Old </w:t>
      </w:r>
      <w:proofErr w:type="spellStart"/>
      <w:r>
        <w:rPr>
          <w:rFonts w:ascii="Times New Roman" w:hAnsi="Times New Roman"/>
          <w:color w:val="000000"/>
        </w:rPr>
        <w:t>Tenisonians</w:t>
      </w:r>
      <w:proofErr w:type="spellEnd"/>
      <w:r>
        <w:rPr>
          <w:rFonts w:ascii="Times New Roman" w:hAnsi="Times New Roman"/>
          <w:color w:val="000000"/>
        </w:rPr>
        <w:t xml:space="preserve"> Twenty20), though The Gents had to make do with a 1-1 in the Bob Ashton Memorial Cup, each side gaining a convincing away win after the first game had been cancelled due to rain.</w:t>
      </w:r>
    </w:p>
    <w:p w:rsidR="004210AE" w:rsidRDefault="004210AE">
      <w:pPr>
        <w:pStyle w:val="HTMLPreformatted"/>
        <w:rPr>
          <w:rFonts w:ascii="Times New Roman" w:hAnsi="Times New Roman"/>
          <w:color w:val="000000"/>
        </w:rPr>
      </w:pPr>
    </w:p>
    <w:p w:rsidR="004210AE" w:rsidRDefault="00013161">
      <w:pPr>
        <w:pStyle w:val="HTMLPreformatted"/>
        <w:tabs>
          <w:tab w:val="left" w:pos="1980"/>
        </w:tabs>
        <w:rPr>
          <w:rFonts w:ascii="Times New Roman" w:hAnsi="Times New Roman"/>
          <w:color w:val="000000"/>
        </w:rPr>
      </w:pPr>
      <w:r>
        <w:rPr>
          <w:rFonts w:ascii="Times New Roman" w:hAnsi="Times New Roman"/>
          <w:color w:val="000000"/>
        </w:rPr>
        <w:t xml:space="preserve">Disappointing aspects of 2006 were the resignations of Justin </w:t>
      </w:r>
      <w:proofErr w:type="spellStart"/>
      <w:r>
        <w:rPr>
          <w:rFonts w:ascii="Times New Roman" w:hAnsi="Times New Roman"/>
          <w:color w:val="000000"/>
        </w:rPr>
        <w:t>Norcott</w:t>
      </w:r>
      <w:proofErr w:type="spellEnd"/>
      <w:r>
        <w:rPr>
          <w:rFonts w:ascii="Times New Roman" w:hAnsi="Times New Roman"/>
          <w:color w:val="000000"/>
        </w:rPr>
        <w:t xml:space="preserve"> and Mark Sciberras, poor timekeeping at the more northerly games and the lack of support for the prestigious Bedouins match on one of the most beautiful and historic grounds in England, which ended a period in which mass absences drove the club’s </w:t>
      </w:r>
      <w:proofErr w:type="spellStart"/>
      <w:r>
        <w:rPr>
          <w:rFonts w:ascii="Times New Roman" w:hAnsi="Times New Roman"/>
          <w:color w:val="000000"/>
        </w:rPr>
        <w:t>organisers</w:t>
      </w:r>
      <w:proofErr w:type="spellEnd"/>
      <w:r>
        <w:rPr>
          <w:rFonts w:ascii="Times New Roman" w:hAnsi="Times New Roman"/>
          <w:color w:val="000000"/>
        </w:rPr>
        <w:t xml:space="preserve"> frantic. This nine-game slump from 17 June to 6 August saw hot weather, resignations, </w:t>
      </w:r>
      <w:proofErr w:type="gramStart"/>
      <w:r>
        <w:rPr>
          <w:rFonts w:ascii="Times New Roman" w:hAnsi="Times New Roman"/>
          <w:color w:val="000000"/>
        </w:rPr>
        <w:t>illness,</w:t>
      </w:r>
      <w:proofErr w:type="gramEnd"/>
      <w:r>
        <w:rPr>
          <w:rFonts w:ascii="Times New Roman" w:hAnsi="Times New Roman"/>
          <w:color w:val="000000"/>
        </w:rPr>
        <w:t xml:space="preserve"> holidays and strong opposition conjoin to deadly effect. </w:t>
      </w:r>
      <w:r>
        <w:rPr>
          <w:rFonts w:ascii="Times New Roman" w:eastAsia="Times New Roman" w:hAnsi="Times New Roman" w:cs="Times New Roman"/>
          <w:szCs w:val="18"/>
        </w:rPr>
        <w:t xml:space="preserve">Since Black Sunday in May 1992, Gent fans have clung to the hammering inflicted that day by West XI as proof that things could be worse, but those who made the journey to Hampton to watch or play in the Village XI game now have a new badge of </w:t>
      </w:r>
      <w:proofErr w:type="spellStart"/>
      <w:r>
        <w:rPr>
          <w:rFonts w:ascii="Times New Roman" w:eastAsia="Times New Roman" w:hAnsi="Times New Roman" w:cs="Times New Roman"/>
          <w:szCs w:val="18"/>
        </w:rPr>
        <w:t>honour</w:t>
      </w:r>
      <w:proofErr w:type="spellEnd"/>
      <w:r>
        <w:rPr>
          <w:rFonts w:ascii="Times New Roman" w:eastAsia="Times New Roman" w:hAnsi="Times New Roman" w:cs="Times New Roman"/>
          <w:szCs w:val="18"/>
        </w:rPr>
        <w:t>.</w:t>
      </w:r>
    </w:p>
    <w:p w:rsidR="004210AE" w:rsidRDefault="004210AE">
      <w:pPr>
        <w:pStyle w:val="HTMLPreformatted"/>
        <w:rPr>
          <w:rFonts w:ascii="Times New Roman" w:hAnsi="Times New Roman"/>
          <w:color w:val="000000"/>
        </w:rPr>
      </w:pPr>
    </w:p>
    <w:p w:rsidR="004210AE" w:rsidRDefault="00013161">
      <w:pPr>
        <w:pStyle w:val="HTMLPreformatted"/>
        <w:rPr>
          <w:rFonts w:ascii="Times New Roman" w:hAnsi="Times New Roman"/>
          <w:color w:val="000000"/>
        </w:rPr>
      </w:pPr>
      <w:r>
        <w:rPr>
          <w:rFonts w:ascii="Times New Roman" w:hAnsi="Times New Roman"/>
          <w:color w:val="000000"/>
        </w:rPr>
        <w:t xml:space="preserve">Nobody was irresponsible regarding availability. It was just that there was not much of it in those high summer weeks! Everyone was solicitous, Lloyd </w:t>
      </w:r>
      <w:proofErr w:type="spellStart"/>
      <w:r>
        <w:rPr>
          <w:rFonts w:ascii="Times New Roman" w:hAnsi="Times New Roman"/>
          <w:color w:val="000000"/>
        </w:rPr>
        <w:t>Wahed</w:t>
      </w:r>
      <w:proofErr w:type="spellEnd"/>
      <w:r>
        <w:rPr>
          <w:rFonts w:ascii="Times New Roman" w:hAnsi="Times New Roman"/>
          <w:color w:val="000000"/>
        </w:rPr>
        <w:t xml:space="preserve"> even introducing Alex Young to replace him, yet there were six guests against Jay Bharat and three, none of whom stand-in captain Richard Gilkes had met before, against </w:t>
      </w:r>
      <w:proofErr w:type="spellStart"/>
      <w:r>
        <w:rPr>
          <w:rFonts w:ascii="Times New Roman" w:hAnsi="Times New Roman"/>
          <w:color w:val="000000"/>
        </w:rPr>
        <w:t>Brondesbury</w:t>
      </w:r>
      <w:proofErr w:type="spellEnd"/>
      <w:r>
        <w:rPr>
          <w:rFonts w:ascii="Times New Roman" w:hAnsi="Times New Roman"/>
          <w:color w:val="000000"/>
        </w:rPr>
        <w:t xml:space="preserve"> Casuals. Nabil Husain significantly missed all seven defeats in the dog days, while Messrs. Wright, Snelling and </w:t>
      </w:r>
      <w:proofErr w:type="spellStart"/>
      <w:r>
        <w:rPr>
          <w:rFonts w:ascii="Times New Roman" w:hAnsi="Times New Roman"/>
          <w:color w:val="000000"/>
        </w:rPr>
        <w:t>Dhruv</w:t>
      </w:r>
      <w:proofErr w:type="spellEnd"/>
      <w:r>
        <w:rPr>
          <w:rFonts w:ascii="Times New Roman" w:hAnsi="Times New Roman"/>
          <w:color w:val="000000"/>
        </w:rPr>
        <w:t xml:space="preserve"> Patel made only nine combined appearances. Lack of continuity is a fact of cricket life but it is to be hoped that in 2007 more members will be available midsummer, traditionally when the fixtures are toughest. With a modicum of planning it ought to be so. If not, perhaps electronic tagging should be introduced to stop players wandering off. Let it here be noted that the effort put in by Richard Gilkes to </w:t>
      </w:r>
      <w:proofErr w:type="spellStart"/>
      <w:r>
        <w:rPr>
          <w:rFonts w:ascii="Times New Roman" w:hAnsi="Times New Roman"/>
          <w:color w:val="000000"/>
        </w:rPr>
        <w:t>honour</w:t>
      </w:r>
      <w:proofErr w:type="spellEnd"/>
      <w:r>
        <w:rPr>
          <w:rFonts w:ascii="Times New Roman" w:hAnsi="Times New Roman"/>
          <w:color w:val="000000"/>
        </w:rPr>
        <w:t xml:space="preserve"> the Jay Bharat fixture, even persuading his bookmaker and brother to play, was exemplary. The guests were too numerous to mention but thanks are due to them and those who procured their services. In all, 47 men played.</w:t>
      </w:r>
    </w:p>
    <w:p w:rsidR="004210AE" w:rsidRDefault="004210AE">
      <w:pPr>
        <w:pStyle w:val="HTMLPreformatted"/>
        <w:rPr>
          <w:rFonts w:ascii="Times New Roman" w:hAnsi="Times New Roman"/>
          <w:color w:val="000000"/>
        </w:rPr>
      </w:pPr>
    </w:p>
    <w:p w:rsidR="004210AE" w:rsidRDefault="00013161">
      <w:pPr>
        <w:pStyle w:val="HTMLPreformatted"/>
        <w:rPr>
          <w:rFonts w:ascii="Times New Roman" w:eastAsia="Times New Roman" w:hAnsi="Times New Roman" w:cs="Times New Roman"/>
          <w:szCs w:val="18"/>
        </w:rPr>
      </w:pPr>
      <w:r>
        <w:rPr>
          <w:rFonts w:ascii="Times New Roman" w:hAnsi="Times New Roman"/>
          <w:color w:val="000000"/>
        </w:rPr>
        <w:t>T</w:t>
      </w:r>
      <w:r>
        <w:rPr>
          <w:rFonts w:ascii="Times New Roman" w:eastAsia="Times New Roman" w:hAnsi="Times New Roman" w:cs="Times New Roman"/>
          <w:szCs w:val="18"/>
        </w:rPr>
        <w:t>he positives were plenty. K</w:t>
      </w:r>
      <w:r>
        <w:rPr>
          <w:rFonts w:ascii="Times New Roman" w:hAnsi="Times New Roman" w:cs="Times New Roman"/>
          <w:color w:val="000000"/>
        </w:rPr>
        <w:t xml:space="preserve">een, talented and above all friendly new players in </w:t>
      </w:r>
      <w:r>
        <w:rPr>
          <w:rFonts w:ascii="Times New Roman" w:hAnsi="Times New Roman"/>
          <w:color w:val="000000"/>
        </w:rPr>
        <w:t xml:space="preserve">Lloyd </w:t>
      </w:r>
      <w:proofErr w:type="spellStart"/>
      <w:r>
        <w:rPr>
          <w:rFonts w:ascii="Times New Roman" w:hAnsi="Times New Roman"/>
          <w:color w:val="000000"/>
        </w:rPr>
        <w:t>Wahed</w:t>
      </w:r>
      <w:proofErr w:type="spellEnd"/>
      <w:r>
        <w:rPr>
          <w:rFonts w:ascii="Times New Roman" w:hAnsi="Times New Roman"/>
          <w:color w:val="000000"/>
        </w:rPr>
        <w:t xml:space="preserve">, Sean Carroll, Rob Babar and, later, Alex Young and </w:t>
      </w:r>
      <w:proofErr w:type="spellStart"/>
      <w:r>
        <w:rPr>
          <w:rFonts w:ascii="Times New Roman" w:hAnsi="Times New Roman"/>
          <w:color w:val="000000"/>
        </w:rPr>
        <w:t>Darpan</w:t>
      </w:r>
      <w:proofErr w:type="spellEnd"/>
      <w:r>
        <w:rPr>
          <w:rFonts w:ascii="Times New Roman" w:hAnsi="Times New Roman"/>
          <w:color w:val="000000"/>
        </w:rPr>
        <w:t xml:space="preserve"> Patel gave The Gents a fresh look and it is to be hoped that they will stay with us to complement the old guard for years to come. Their introductions were w</w:t>
      </w:r>
      <w:r>
        <w:rPr>
          <w:rFonts w:ascii="Times New Roman" w:eastAsia="Times New Roman" w:hAnsi="Times New Roman" w:cs="Times New Roman"/>
          <w:szCs w:val="18"/>
        </w:rPr>
        <w:t xml:space="preserve">ell managed by Sanjay Patel, an increasingly subtle leader who had to ensure that everyone was involved. He often batted sacrificially low himself to ensure this. There was a rugged, vibrant atmosphere in the team, fine away wins at St. Anne’s, Hale, New Barbarian Weasels, London Saints and West XI, the long-overdue demolition of Urban Associates at Kingston and the sheer luxury of the facilities at Old </w:t>
      </w:r>
      <w:proofErr w:type="spellStart"/>
      <w:r>
        <w:rPr>
          <w:rFonts w:ascii="Times New Roman" w:eastAsia="Times New Roman" w:hAnsi="Times New Roman" w:cs="Times New Roman"/>
          <w:szCs w:val="18"/>
        </w:rPr>
        <w:t>Tenisonians</w:t>
      </w:r>
      <w:proofErr w:type="spellEnd"/>
      <w:r>
        <w:rPr>
          <w:rFonts w:ascii="Times New Roman" w:eastAsia="Times New Roman" w:hAnsi="Times New Roman" w:cs="Times New Roman"/>
          <w:szCs w:val="18"/>
        </w:rPr>
        <w:t>.</w:t>
      </w:r>
    </w:p>
    <w:p w:rsidR="004210AE" w:rsidRDefault="004210AE">
      <w:pPr>
        <w:pStyle w:val="HTMLPreformatted"/>
        <w:rPr>
          <w:rFonts w:ascii="Times New Roman" w:hAnsi="Times New Roman"/>
          <w:color w:val="000000"/>
        </w:rPr>
      </w:pPr>
    </w:p>
    <w:p w:rsidR="004210AE" w:rsidRDefault="00013161">
      <w:pPr>
        <w:pStyle w:val="HTMLPreformatted"/>
        <w:rPr>
          <w:rFonts w:ascii="Times New Roman" w:hAnsi="Times New Roman"/>
          <w:color w:val="000000"/>
        </w:rPr>
      </w:pPr>
      <w:r>
        <w:rPr>
          <w:rFonts w:ascii="Times New Roman" w:hAnsi="Times New Roman"/>
          <w:color w:val="000000"/>
        </w:rPr>
        <w:t xml:space="preserve">Nabil Husain dominated the batting with four fifties on top of his hundred in an aggregate of 461 in only 11 innings. Jim Wright (twice), Mark Sciberras, Sanjay Patel and Richard Gilkes scored the other Gent fifties. Sanjay contributed 364 runs, 19 wickets, 10 catches and a stumping: Jim Wright 268 runs and 8 wickets in only 8 games, ending just 2 runs shy of Richard Gilkes in the batting. </w:t>
      </w:r>
      <w:proofErr w:type="spellStart"/>
      <w:r>
        <w:rPr>
          <w:rFonts w:ascii="Times New Roman" w:hAnsi="Times New Roman"/>
          <w:color w:val="000000"/>
        </w:rPr>
        <w:t>Dhruv</w:t>
      </w:r>
      <w:proofErr w:type="spellEnd"/>
      <w:r>
        <w:rPr>
          <w:rFonts w:ascii="Times New Roman" w:hAnsi="Times New Roman"/>
          <w:color w:val="000000"/>
        </w:rPr>
        <w:t xml:space="preserve"> Patel, Hemin Patel and Lloyd </w:t>
      </w:r>
      <w:proofErr w:type="spellStart"/>
      <w:r>
        <w:rPr>
          <w:rFonts w:ascii="Times New Roman" w:hAnsi="Times New Roman"/>
          <w:color w:val="000000"/>
        </w:rPr>
        <w:t>Wahed</w:t>
      </w:r>
      <w:proofErr w:type="spellEnd"/>
      <w:r>
        <w:rPr>
          <w:rFonts w:ascii="Times New Roman" w:hAnsi="Times New Roman"/>
          <w:color w:val="000000"/>
        </w:rPr>
        <w:t xml:space="preserve"> ended around the respectable 150 mark and had solid all-round seasons. Nabil also jointly headed the bowling on 20 wickets with Hemin Patel, though at a tidier economy rate, typical of what was more of a seamer’s year. Nabil’s low economy rate (3.4), so vital in limited over games, was bettered by Stuart Snelling </w:t>
      </w:r>
      <w:r>
        <w:rPr>
          <w:rFonts w:ascii="Times New Roman" w:hAnsi="Times New Roman" w:cs="Times New Roman"/>
          <w:color w:val="000000"/>
        </w:rPr>
        <w:t xml:space="preserve">(whose bag of wickets did not reflect his excellent, sometimes fearsome spells) </w:t>
      </w:r>
      <w:r>
        <w:rPr>
          <w:rFonts w:ascii="Times New Roman" w:hAnsi="Times New Roman"/>
          <w:color w:val="000000"/>
        </w:rPr>
        <w:t xml:space="preserve">and nearly matched by Rob Babar, Sanjay Patel and Jim Wright. The slow men, Tony Buck (18 wickets), Hemin (20), </w:t>
      </w:r>
      <w:proofErr w:type="spellStart"/>
      <w:r>
        <w:rPr>
          <w:rFonts w:ascii="Times New Roman" w:hAnsi="Times New Roman"/>
          <w:color w:val="000000"/>
        </w:rPr>
        <w:t>Dhruv</w:t>
      </w:r>
      <w:proofErr w:type="spellEnd"/>
      <w:r>
        <w:rPr>
          <w:rFonts w:ascii="Times New Roman" w:hAnsi="Times New Roman"/>
          <w:color w:val="000000"/>
        </w:rPr>
        <w:t xml:space="preserve"> (12) and Ketan Patel (7) had some good spells but still averaged four or five an over, copping flak against the likes of Village XI and </w:t>
      </w:r>
      <w:proofErr w:type="spellStart"/>
      <w:r>
        <w:rPr>
          <w:rFonts w:ascii="Times New Roman" w:hAnsi="Times New Roman"/>
          <w:color w:val="000000"/>
        </w:rPr>
        <w:t>Brondesbury</w:t>
      </w:r>
      <w:proofErr w:type="spellEnd"/>
      <w:r>
        <w:rPr>
          <w:rFonts w:ascii="Times New Roman" w:hAnsi="Times New Roman"/>
          <w:color w:val="000000"/>
        </w:rPr>
        <w:t>, when the strike bowlers were absent. There was nowhere to hide if you bowled a long-hop or half-volley on one of the princely 2006 strips. The wicket would not bail you out. In this context, the fielding had to be applauded. It never went to pieces and Sanjay Patel and Paul Turpin enjoyed their spectacular returns of catches.</w:t>
      </w:r>
    </w:p>
    <w:p w:rsidR="004210AE" w:rsidRDefault="004210AE">
      <w:pPr>
        <w:pStyle w:val="HTMLPreformatted"/>
        <w:rPr>
          <w:rFonts w:ascii="Times New Roman" w:eastAsia="Times New Roman" w:hAnsi="Times New Roman" w:cs="Times New Roman"/>
          <w:szCs w:val="18"/>
        </w:rPr>
      </w:pPr>
    </w:p>
    <w:p w:rsidR="004210AE" w:rsidRDefault="00013161">
      <w:pPr>
        <w:pStyle w:val="HTMLPreformatted"/>
        <w:rPr>
          <w:rFonts w:ascii="Times New Roman" w:hAnsi="Times New Roman" w:cs="Times New Roman"/>
        </w:rPr>
      </w:pPr>
      <w:r>
        <w:rPr>
          <w:rFonts w:ascii="Times New Roman" w:hAnsi="Times New Roman" w:cs="Times New Roman"/>
          <w:color w:val="000000"/>
        </w:rPr>
        <w:t xml:space="preserve">Yet of more moment than the statistical contributions were the loyalty and commitment shown by Messrs. Buck, Hemin and Sanjay Patel, who missed only seven games between them. The regular latter availability of Messrs. Gilkes and Denton was also greatly appreciated. </w:t>
      </w:r>
      <w:r>
        <w:rPr>
          <w:rFonts w:ascii="Times New Roman" w:hAnsi="Times New Roman" w:cs="Times New Roman"/>
        </w:rPr>
        <w:t xml:space="preserve">A special mention must also be made of Ken </w:t>
      </w:r>
      <w:proofErr w:type="spellStart"/>
      <w:r>
        <w:rPr>
          <w:rFonts w:ascii="Times New Roman" w:hAnsi="Times New Roman" w:cs="Times New Roman"/>
        </w:rPr>
        <w:t>Toft</w:t>
      </w:r>
      <w:proofErr w:type="spellEnd"/>
      <w:r>
        <w:rPr>
          <w:rFonts w:ascii="Times New Roman" w:hAnsi="Times New Roman" w:cs="Times New Roman"/>
        </w:rPr>
        <w:t>, who although injured for much of the season came along to support, score, umpire and introduce guest players.</w:t>
      </w:r>
    </w:p>
    <w:p w:rsidR="004210AE" w:rsidRDefault="00013161">
      <w:pPr>
        <w:pStyle w:val="HTMLPreformatted"/>
        <w:rPr>
          <w:rFonts w:ascii="Times New Roman" w:hAnsi="Times New Roman" w:cs="Times New Roman"/>
        </w:rPr>
      </w:pPr>
      <w:r>
        <w:rPr>
          <w:rFonts w:ascii="Times New Roman" w:hAnsi="Times New Roman" w:cs="Times New Roman"/>
          <w:color w:val="000000"/>
        </w:rPr>
        <w:t>M</w:t>
      </w:r>
      <w:r>
        <w:rPr>
          <w:rFonts w:ascii="Times New Roman" w:hAnsi="Times New Roman" w:cs="Times New Roman"/>
        </w:rPr>
        <w:t xml:space="preserve">ay everyone winter </w:t>
      </w:r>
      <w:proofErr w:type="gramStart"/>
      <w:r>
        <w:rPr>
          <w:rFonts w:ascii="Times New Roman" w:hAnsi="Times New Roman" w:cs="Times New Roman"/>
        </w:rPr>
        <w:t>well.</w:t>
      </w:r>
      <w:proofErr w:type="gramEnd"/>
    </w:p>
    <w:p w:rsidR="004210AE" w:rsidRDefault="00013161">
      <w:pPr>
        <w:pStyle w:val="HTMLPreformatted"/>
        <w:rPr>
          <w:rFonts w:ascii="Times New Roman" w:hAnsi="Times New Roman" w:cs="Times New Roman"/>
          <w:color w:val="000000"/>
        </w:rPr>
      </w:pPr>
      <w:r>
        <w:rPr>
          <w:rFonts w:ascii="Times New Roman" w:hAnsi="Times New Roman"/>
          <w:color w:val="000000"/>
        </w:rPr>
        <w:br w:type="page"/>
      </w:r>
      <w:r>
        <w:rPr>
          <w:rFonts w:ascii="Arial Black" w:hAnsi="Arial Black"/>
          <w:b/>
          <w:color w:val="0000FF"/>
          <w:sz w:val="36"/>
        </w:rPr>
        <w:lastRenderedPageBreak/>
        <w:t xml:space="preserve">Breaking rocks in the </w:t>
      </w:r>
      <w:proofErr w:type="spellStart"/>
      <w:r>
        <w:rPr>
          <w:rFonts w:ascii="Arial Black" w:hAnsi="Arial Black"/>
          <w:b/>
          <w:color w:val="0000FF"/>
          <w:sz w:val="36"/>
        </w:rPr>
        <w:t>Herts</w:t>
      </w:r>
      <w:proofErr w:type="spellEnd"/>
      <w:r>
        <w:rPr>
          <w:rFonts w:ascii="Arial Black" w:hAnsi="Arial Black"/>
          <w:b/>
          <w:color w:val="0000FF"/>
          <w:sz w:val="36"/>
        </w:rPr>
        <w:t xml:space="preserve"> sun</w:t>
      </w:r>
      <w:r>
        <w:rPr>
          <w:rFonts w:ascii="Times New Roman" w:hAnsi="Times New Roman" w:cs="Times New Roman"/>
          <w:color w:val="000000"/>
        </w:rPr>
        <w:t xml:space="preserve"> </w:t>
      </w:r>
    </w:p>
    <w:p w:rsidR="004210AE" w:rsidRDefault="004210AE">
      <w:pPr>
        <w:pStyle w:val="HTMLPreformatted"/>
        <w:rPr>
          <w:rFonts w:ascii="Times New Roman" w:hAnsi="Times New Roman" w:cs="Times New Roman"/>
          <w:color w:val="000000"/>
        </w:rPr>
      </w:pPr>
    </w:p>
    <w:tbl>
      <w:tblPr>
        <w:tblW w:w="0" w:type="auto"/>
        <w:tblLook w:val="0000" w:firstRow="0" w:lastRow="0" w:firstColumn="0" w:lastColumn="0" w:noHBand="0" w:noVBand="0"/>
      </w:tblPr>
      <w:tblGrid>
        <w:gridCol w:w="6276"/>
        <w:gridCol w:w="2966"/>
      </w:tblGrid>
      <w:tr w:rsidR="004210AE">
        <w:tc>
          <w:tcPr>
            <w:tcW w:w="4621" w:type="dxa"/>
          </w:tcPr>
          <w:p w:rsidR="004210AE" w:rsidRDefault="00013161">
            <w:pPr>
              <w:pStyle w:val="HTMLPreformatted"/>
              <w:rPr>
                <w:rFonts w:ascii="Arial Black" w:hAnsi="Arial Black" w:cs="Arial"/>
                <w:b/>
                <w:bCs/>
                <w:sz w:val="32"/>
              </w:rPr>
            </w:pPr>
            <w:r>
              <w:rPr>
                <w:rFonts w:ascii="Arial Black" w:hAnsi="Arial Black" w:cs="Arial"/>
                <w:b/>
                <w:bCs/>
                <w:noProof/>
                <w:sz w:val="32"/>
                <w:lang w:val="en-GB" w:eastAsia="en-GB"/>
              </w:rPr>
              <w:drawing>
                <wp:inline distT="0" distB="0" distL="0" distR="0">
                  <wp:extent cx="3824605" cy="2862580"/>
                  <wp:effectExtent l="19050" t="0" r="4445" b="0"/>
                  <wp:docPr id="2" name="Picture 2" descr="IMG_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32.JPG"/>
                          <pic:cNvPicPr>
                            <a:picLocks noChangeAspect="1" noChangeArrowheads="1"/>
                          </pic:cNvPicPr>
                        </pic:nvPicPr>
                        <pic:blipFill>
                          <a:blip r:embed="rId8" cstate="print"/>
                          <a:srcRect/>
                          <a:stretch>
                            <a:fillRect/>
                          </a:stretch>
                        </pic:blipFill>
                        <pic:spPr bwMode="auto">
                          <a:xfrm>
                            <a:off x="0" y="0"/>
                            <a:ext cx="3824605" cy="2862580"/>
                          </a:xfrm>
                          <a:prstGeom prst="rect">
                            <a:avLst/>
                          </a:prstGeom>
                          <a:noFill/>
                          <a:ln w="9525">
                            <a:noFill/>
                            <a:miter lim="800000"/>
                            <a:headEnd/>
                            <a:tailEnd/>
                          </a:ln>
                        </pic:spPr>
                      </pic:pic>
                    </a:graphicData>
                  </a:graphic>
                </wp:inline>
              </w:drawing>
            </w:r>
          </w:p>
          <w:p w:rsidR="004210AE" w:rsidRDefault="00013161">
            <w:pPr>
              <w:pStyle w:val="HTMLPreformatted"/>
              <w:jc w:val="center"/>
              <w:rPr>
                <w:rFonts w:ascii="Times New Roman" w:hAnsi="Times New Roman" w:cs="Times New Roman"/>
                <w:b/>
                <w:bCs/>
                <w:color w:val="000000"/>
                <w:sz w:val="16"/>
              </w:rPr>
            </w:pPr>
            <w:r>
              <w:rPr>
                <w:rFonts w:ascii="Times New Roman" w:hAnsi="Times New Roman" w:cs="Times New Roman"/>
                <w:b/>
                <w:bCs/>
                <w:color w:val="000000"/>
                <w:sz w:val="16"/>
              </w:rPr>
              <w:t>All done for another year</w:t>
            </w:r>
          </w:p>
        </w:tc>
        <w:tc>
          <w:tcPr>
            <w:tcW w:w="4621" w:type="dxa"/>
          </w:tcPr>
          <w:p w:rsidR="004210AE" w:rsidRDefault="00013161">
            <w:pPr>
              <w:pStyle w:val="HTMLPreformatted"/>
              <w:rPr>
                <w:rFonts w:ascii="Times New Roman" w:hAnsi="Times New Roman" w:cs="Times New Roman"/>
                <w:color w:val="000000"/>
              </w:rPr>
            </w:pPr>
            <w:r>
              <w:rPr>
                <w:rFonts w:ascii="Times New Roman" w:hAnsi="Times New Roman"/>
                <w:color w:val="000000"/>
              </w:rPr>
              <w:t xml:space="preserve">The 2006 season-defining moment took its time but </w:t>
            </w:r>
            <w:r>
              <w:rPr>
                <w:rFonts w:ascii="Times New Roman" w:hAnsi="Times New Roman" w:cs="Times New Roman"/>
                <w:color w:val="000000"/>
              </w:rPr>
              <w:t xml:space="preserve">duly arrived on a hot early autumn day in Hertfordshire, as </w:t>
            </w:r>
            <w:r>
              <w:rPr>
                <w:rFonts w:ascii="Times New Roman" w:hAnsi="Times New Roman"/>
                <w:color w:val="000000"/>
              </w:rPr>
              <w:t xml:space="preserve">chairman </w:t>
            </w:r>
            <w:r>
              <w:rPr>
                <w:rFonts w:ascii="Times New Roman" w:hAnsi="Times New Roman" w:cs="Times New Roman"/>
                <w:color w:val="000000"/>
              </w:rPr>
              <w:t>Richard Gilkes</w:t>
            </w:r>
            <w:r>
              <w:rPr>
                <w:rFonts w:ascii="Times New Roman" w:hAnsi="Times New Roman"/>
                <w:color w:val="000000"/>
              </w:rPr>
              <w:t xml:space="preserve">, visibly under the weather due to illness, </w:t>
            </w:r>
            <w:r>
              <w:rPr>
                <w:rFonts w:ascii="Times New Roman" w:hAnsi="Times New Roman" w:cs="Times New Roman"/>
                <w:color w:val="000000"/>
              </w:rPr>
              <w:t>and T</w:t>
            </w:r>
            <w:r>
              <w:rPr>
                <w:rFonts w:ascii="Times New Roman" w:hAnsi="Times New Roman"/>
                <w:color w:val="000000"/>
              </w:rPr>
              <w:t xml:space="preserve">he Gents’ own Islamic nuclear weapon, </w:t>
            </w:r>
            <w:r>
              <w:rPr>
                <w:rFonts w:ascii="Times New Roman" w:hAnsi="Times New Roman" w:cs="Times New Roman"/>
                <w:color w:val="000000"/>
              </w:rPr>
              <w:t>Nabil Husain, smashed 110 runs in 14 overs in one of the great club stands to thrash West XI, both men scoring fifties.</w:t>
            </w:r>
            <w:r>
              <w:rPr>
                <w:rFonts w:ascii="Times New Roman" w:hAnsi="Times New Roman"/>
                <w:color w:val="000000"/>
              </w:rPr>
              <w:t xml:space="preserve"> The </w:t>
            </w:r>
            <w:r>
              <w:rPr>
                <w:rFonts w:ascii="Times New Roman" w:hAnsi="Times New Roman" w:cs="Times New Roman"/>
                <w:color w:val="000000"/>
              </w:rPr>
              <w:t xml:space="preserve">West XI </w:t>
            </w:r>
            <w:r>
              <w:rPr>
                <w:rFonts w:ascii="Times New Roman" w:hAnsi="Times New Roman"/>
                <w:color w:val="000000"/>
              </w:rPr>
              <w:t xml:space="preserve">and Urban contests, played on successive Sundays, </w:t>
            </w:r>
            <w:r>
              <w:rPr>
                <w:rFonts w:ascii="Times New Roman" w:hAnsi="Times New Roman" w:cs="Times New Roman"/>
                <w:color w:val="000000"/>
              </w:rPr>
              <w:t xml:space="preserve">saw Nabil </w:t>
            </w:r>
            <w:r>
              <w:rPr>
                <w:rFonts w:ascii="Times New Roman" w:hAnsi="Times New Roman"/>
                <w:color w:val="000000"/>
              </w:rPr>
              <w:t>complement his fifties</w:t>
            </w:r>
            <w:r>
              <w:rPr>
                <w:rFonts w:ascii="Times New Roman" w:hAnsi="Times New Roman" w:cs="Times New Roman"/>
                <w:color w:val="000000"/>
              </w:rPr>
              <w:t xml:space="preserve"> </w:t>
            </w:r>
            <w:r>
              <w:rPr>
                <w:rFonts w:ascii="Times New Roman" w:hAnsi="Times New Roman"/>
                <w:color w:val="000000"/>
              </w:rPr>
              <w:t xml:space="preserve">with </w:t>
            </w:r>
            <w:r>
              <w:rPr>
                <w:rFonts w:ascii="Times New Roman" w:hAnsi="Times New Roman" w:cs="Times New Roman"/>
                <w:color w:val="000000"/>
              </w:rPr>
              <w:t>four</w:t>
            </w:r>
            <w:r>
              <w:rPr>
                <w:rFonts w:ascii="Times New Roman" w:hAnsi="Times New Roman"/>
                <w:color w:val="000000"/>
              </w:rPr>
              <w:t>-</w:t>
            </w:r>
            <w:r>
              <w:rPr>
                <w:rFonts w:ascii="Times New Roman" w:hAnsi="Times New Roman" w:cs="Times New Roman"/>
                <w:color w:val="000000"/>
              </w:rPr>
              <w:t>wicket</w:t>
            </w:r>
            <w:r>
              <w:rPr>
                <w:rFonts w:ascii="Times New Roman" w:hAnsi="Times New Roman"/>
                <w:color w:val="000000"/>
              </w:rPr>
              <w:t xml:space="preserve"> haul</w:t>
            </w:r>
            <w:r>
              <w:rPr>
                <w:rFonts w:ascii="Times New Roman" w:hAnsi="Times New Roman" w:cs="Times New Roman"/>
                <w:color w:val="000000"/>
              </w:rPr>
              <w:t>s, the first Gent to do this twice. But despite these feats, we are sure he will doff his cap to Richard, who</w:t>
            </w:r>
            <w:r>
              <w:rPr>
                <w:rFonts w:ascii="Times New Roman" w:hAnsi="Times New Roman"/>
                <w:color w:val="000000"/>
              </w:rPr>
              <w:t>se</w:t>
            </w:r>
            <w:r>
              <w:rPr>
                <w:rFonts w:ascii="Times New Roman" w:hAnsi="Times New Roman" w:cs="Times New Roman"/>
                <w:color w:val="000000"/>
              </w:rPr>
              <w:t xml:space="preserve"> outstanding knock, both elegant and masterful, </w:t>
            </w:r>
            <w:r>
              <w:rPr>
                <w:rFonts w:ascii="Times New Roman" w:hAnsi="Times New Roman"/>
                <w:color w:val="000000"/>
              </w:rPr>
              <w:t xml:space="preserve">so </w:t>
            </w:r>
            <w:r>
              <w:rPr>
                <w:rFonts w:ascii="Times New Roman" w:hAnsi="Times New Roman" w:cs="Times New Roman"/>
                <w:color w:val="000000"/>
              </w:rPr>
              <w:t>delighted his many friends in the club.</w:t>
            </w:r>
          </w:p>
        </w:tc>
      </w:tr>
    </w:tbl>
    <w:p w:rsidR="004210AE" w:rsidRDefault="004210AE">
      <w:pPr>
        <w:pStyle w:val="HTMLPreformatted"/>
        <w:rPr>
          <w:rFonts w:ascii="Times New Roman" w:hAnsi="Times New Roman" w:cs="Times New Roman"/>
          <w:color w:val="000000"/>
        </w:rPr>
      </w:pPr>
    </w:p>
    <w:p w:rsidR="004210AE" w:rsidRDefault="00013161">
      <w:pPr>
        <w:pStyle w:val="HTMLPreformatted"/>
        <w:rPr>
          <w:rFonts w:ascii="Times New Roman" w:hAnsi="Times New Roman"/>
          <w:color w:val="000000"/>
        </w:rPr>
      </w:pPr>
      <w:r>
        <w:rPr>
          <w:rFonts w:ascii="Times New Roman" w:hAnsi="Times New Roman" w:cs="Times New Roman"/>
          <w:color w:val="000000"/>
        </w:rPr>
        <w:t xml:space="preserve">Nabil’s superb 50 </w:t>
      </w:r>
      <w:proofErr w:type="gramStart"/>
      <w:r>
        <w:rPr>
          <w:rFonts w:ascii="Times New Roman" w:hAnsi="Times New Roman" w:cs="Times New Roman"/>
          <w:color w:val="000000"/>
        </w:rPr>
        <w:t>was</w:t>
      </w:r>
      <w:proofErr w:type="gramEnd"/>
      <w:r>
        <w:rPr>
          <w:rFonts w:ascii="Times New Roman" w:hAnsi="Times New Roman" w:cs="Times New Roman"/>
          <w:color w:val="000000"/>
        </w:rPr>
        <w:t xml:space="preserve"> his third in successive innings</w:t>
      </w:r>
      <w:r>
        <w:rPr>
          <w:rFonts w:ascii="Times New Roman" w:hAnsi="Times New Roman"/>
          <w:color w:val="000000"/>
        </w:rPr>
        <w:t>, a feat that escaped even the great Mark Ashton</w:t>
      </w:r>
      <w:r>
        <w:rPr>
          <w:rFonts w:ascii="Times New Roman" w:hAnsi="Times New Roman" w:cs="Times New Roman"/>
          <w:color w:val="000000"/>
        </w:rPr>
        <w:t xml:space="preserve">. </w:t>
      </w:r>
      <w:r>
        <w:rPr>
          <w:rFonts w:ascii="Times New Roman" w:hAnsi="Times New Roman"/>
          <w:color w:val="000000"/>
        </w:rPr>
        <w:t>Indeed, o</w:t>
      </w:r>
      <w:r>
        <w:rPr>
          <w:rFonts w:ascii="Times New Roman" w:hAnsi="Times New Roman" w:cs="Times New Roman"/>
          <w:color w:val="000000"/>
        </w:rPr>
        <w:t xml:space="preserve">nly Nick </w:t>
      </w:r>
      <w:proofErr w:type="spellStart"/>
      <w:r>
        <w:rPr>
          <w:rFonts w:ascii="Times New Roman" w:hAnsi="Times New Roman" w:cs="Times New Roman"/>
          <w:color w:val="000000"/>
        </w:rPr>
        <w:t>Hubbocks</w:t>
      </w:r>
      <w:proofErr w:type="spellEnd"/>
      <w:r>
        <w:rPr>
          <w:rFonts w:ascii="Times New Roman" w:hAnsi="Times New Roman" w:cs="Times New Roman"/>
          <w:color w:val="000000"/>
        </w:rPr>
        <w:t xml:space="preserve"> has done </w:t>
      </w:r>
      <w:r>
        <w:rPr>
          <w:rFonts w:ascii="Times New Roman" w:hAnsi="Times New Roman"/>
          <w:color w:val="000000"/>
        </w:rPr>
        <w:t xml:space="preserve">it </w:t>
      </w:r>
      <w:r>
        <w:rPr>
          <w:rFonts w:ascii="Times New Roman" w:hAnsi="Times New Roman" w:cs="Times New Roman"/>
          <w:color w:val="000000"/>
        </w:rPr>
        <w:t xml:space="preserve">before, 12 years ago. </w:t>
      </w:r>
      <w:r>
        <w:rPr>
          <w:rFonts w:ascii="Times New Roman" w:hAnsi="Times New Roman"/>
          <w:color w:val="000000"/>
        </w:rPr>
        <w:t xml:space="preserve">Nick was a stocky, powerful, free-scoring left-handed batsman and seam bowler who did the Hat-Trick against West XI in 1988. In 1994 he became the first Gent to score 500 runs in a season (514 to be precise). </w:t>
      </w:r>
      <w:proofErr w:type="spellStart"/>
      <w:r>
        <w:rPr>
          <w:rFonts w:ascii="Times New Roman" w:hAnsi="Times New Roman" w:cs="Times New Roman"/>
          <w:color w:val="000000"/>
        </w:rPr>
        <w:t>Nostalgists</w:t>
      </w:r>
      <w:proofErr w:type="spellEnd"/>
      <w:r>
        <w:rPr>
          <w:rFonts w:ascii="Times New Roman" w:hAnsi="Times New Roman" w:cs="Times New Roman"/>
          <w:color w:val="000000"/>
        </w:rPr>
        <w:t xml:space="preserve"> feast y</w:t>
      </w:r>
      <w:r>
        <w:rPr>
          <w:rFonts w:ascii="Times New Roman" w:hAnsi="Times New Roman"/>
          <w:color w:val="000000"/>
        </w:rPr>
        <w:t>ou</w:t>
      </w:r>
      <w:r>
        <w:rPr>
          <w:rFonts w:ascii="Times New Roman" w:hAnsi="Times New Roman" w:cs="Times New Roman"/>
          <w:color w:val="000000"/>
        </w:rPr>
        <w:t xml:space="preserve">r eyes </w:t>
      </w:r>
      <w:r>
        <w:rPr>
          <w:rFonts w:ascii="Times New Roman" w:hAnsi="Times New Roman"/>
          <w:color w:val="000000"/>
        </w:rPr>
        <w:t xml:space="preserve">below </w:t>
      </w:r>
      <w:r>
        <w:rPr>
          <w:rFonts w:ascii="Times New Roman" w:hAnsi="Times New Roman" w:cs="Times New Roman"/>
          <w:color w:val="000000"/>
        </w:rPr>
        <w:t>on th</w:t>
      </w:r>
      <w:r>
        <w:rPr>
          <w:rFonts w:ascii="Times New Roman" w:hAnsi="Times New Roman"/>
          <w:color w:val="000000"/>
        </w:rPr>
        <w:t>e</w:t>
      </w:r>
      <w:r>
        <w:rPr>
          <w:rFonts w:ascii="Times New Roman" w:hAnsi="Times New Roman" w:cs="Times New Roman"/>
          <w:color w:val="000000"/>
        </w:rPr>
        <w:t xml:space="preserve"> details of those games and the characters </w:t>
      </w:r>
      <w:proofErr w:type="gramStart"/>
      <w:r>
        <w:rPr>
          <w:rFonts w:ascii="Times New Roman" w:hAnsi="Times New Roman" w:cs="Times New Roman"/>
          <w:color w:val="000000"/>
        </w:rPr>
        <w:t>who</w:t>
      </w:r>
      <w:proofErr w:type="gramEnd"/>
      <w:r>
        <w:rPr>
          <w:rFonts w:ascii="Times New Roman" w:hAnsi="Times New Roman" w:cs="Times New Roman"/>
          <w:color w:val="000000"/>
        </w:rPr>
        <w:t xml:space="preserve"> starred in them. </w:t>
      </w:r>
      <w:r>
        <w:rPr>
          <w:rFonts w:ascii="Times New Roman" w:hAnsi="Times New Roman"/>
          <w:color w:val="000000"/>
        </w:rPr>
        <w:t xml:space="preserve">Oh, for a left-arm twirler today of the quality of the chap who spun Gents to victory against NELPS with 3 for 17. It would have been four too had there not been dogged resistance from the </w:t>
      </w:r>
      <w:proofErr w:type="spellStart"/>
      <w:r>
        <w:rPr>
          <w:rFonts w:ascii="Times New Roman" w:hAnsi="Times New Roman"/>
          <w:color w:val="000000"/>
        </w:rPr>
        <w:t>oppo</w:t>
      </w:r>
      <w:proofErr w:type="spellEnd"/>
      <w:r>
        <w:rPr>
          <w:rFonts w:ascii="Times New Roman" w:hAnsi="Times New Roman"/>
          <w:color w:val="000000"/>
        </w:rPr>
        <w:t xml:space="preserve"> No.11, who although he had never played cricket before actually boasted a jolly sound </w:t>
      </w:r>
      <w:proofErr w:type="spellStart"/>
      <w:r>
        <w:rPr>
          <w:rFonts w:ascii="Times New Roman" w:hAnsi="Times New Roman"/>
          <w:color w:val="000000"/>
        </w:rPr>
        <w:t>defence</w:t>
      </w:r>
      <w:proofErr w:type="spellEnd"/>
      <w:r>
        <w:rPr>
          <w:rFonts w:ascii="Times New Roman" w:hAnsi="Times New Roman"/>
          <w:color w:val="000000"/>
        </w:rPr>
        <w:t xml:space="preserve">. </w:t>
      </w:r>
    </w:p>
    <w:p w:rsidR="004210AE" w:rsidRDefault="00013161">
      <w:pPr>
        <w:pStyle w:val="HTMLPreformatted"/>
        <w:rPr>
          <w:rFonts w:ascii="Times New Roman" w:hAnsi="Times New Roman"/>
          <w:color w:val="000000"/>
        </w:rPr>
      </w:pPr>
      <w:r>
        <w:rPr>
          <w:rFonts w:ascii="Times New Roman" w:hAnsi="Times New Roman"/>
          <w:color w:val="000000"/>
        </w:rPr>
        <w:t xml:space="preserve">June 1994 truly was the Golden Age of the prosperously </w:t>
      </w:r>
      <w:proofErr w:type="spellStart"/>
      <w:r>
        <w:rPr>
          <w:rFonts w:ascii="Times New Roman" w:hAnsi="Times New Roman"/>
          <w:color w:val="000000"/>
        </w:rPr>
        <w:t>trousered</w:t>
      </w:r>
      <w:proofErr w:type="spellEnd"/>
      <w:r>
        <w:rPr>
          <w:rFonts w:ascii="Times New Roman" w:hAnsi="Times New Roman"/>
          <w:color w:val="000000"/>
        </w:rPr>
        <w:t xml:space="preserve">, Messrs. Wilson, Thornicroft, Burman, </w:t>
      </w:r>
      <w:proofErr w:type="spellStart"/>
      <w:r>
        <w:rPr>
          <w:rFonts w:ascii="Times New Roman" w:hAnsi="Times New Roman"/>
          <w:color w:val="000000"/>
        </w:rPr>
        <w:t>Tupling</w:t>
      </w:r>
      <w:proofErr w:type="spellEnd"/>
      <w:r>
        <w:rPr>
          <w:rFonts w:ascii="Times New Roman" w:hAnsi="Times New Roman"/>
          <w:color w:val="000000"/>
        </w:rPr>
        <w:t xml:space="preserve"> and </w:t>
      </w:r>
      <w:proofErr w:type="gramStart"/>
      <w:r>
        <w:rPr>
          <w:rFonts w:ascii="Times New Roman" w:hAnsi="Times New Roman"/>
          <w:color w:val="000000"/>
        </w:rPr>
        <w:t>Best</w:t>
      </w:r>
      <w:proofErr w:type="gramEnd"/>
      <w:r>
        <w:rPr>
          <w:rFonts w:ascii="Times New Roman" w:hAnsi="Times New Roman"/>
          <w:color w:val="000000"/>
        </w:rPr>
        <w:t xml:space="preserve"> probably tipping the scales at 220 inches of waist and 90 stones between them.</w:t>
      </w:r>
    </w:p>
    <w:p w:rsidR="004210AE" w:rsidRDefault="004210AE">
      <w:pPr>
        <w:pStyle w:val="HTMLPreformatted"/>
        <w:rPr>
          <w:rFonts w:ascii="Times New Roman" w:hAnsi="Times New Roman" w:cs="Times New Roman"/>
          <w:color w:val="000000"/>
        </w:rPr>
      </w:pPr>
    </w:p>
    <w:p w:rsidR="004210AE" w:rsidRDefault="00013161">
      <w:pPr>
        <w:pStyle w:val="HTMLPreformatted"/>
        <w:pBdr>
          <w:top w:val="single" w:sz="2" w:space="1" w:color="auto"/>
          <w:left w:val="single" w:sz="2" w:space="4" w:color="auto"/>
          <w:bottom w:val="single" w:sz="2" w:space="1" w:color="auto"/>
          <w:right w:val="single" w:sz="2" w:space="4" w:color="auto"/>
        </w:pBdr>
        <w:rPr>
          <w:rFonts w:ascii="Times New Roman" w:hAnsi="Times New Roman" w:cs="Times New Roman"/>
          <w:color w:val="000000"/>
          <w:sz w:val="16"/>
        </w:rPr>
      </w:pPr>
      <w:r>
        <w:rPr>
          <w:rFonts w:ascii="Times New Roman" w:hAnsi="Times New Roman" w:cs="Times New Roman"/>
          <w:b/>
          <w:bCs/>
          <w:sz w:val="16"/>
          <w:szCs w:val="16"/>
        </w:rPr>
        <w:t>5-6-</w:t>
      </w:r>
      <w:r>
        <w:rPr>
          <w:rFonts w:ascii="Times New Roman" w:hAnsi="Times New Roman"/>
          <w:b/>
          <w:bCs/>
          <w:sz w:val="16"/>
          <w:szCs w:val="16"/>
        </w:rPr>
        <w:t>94</w:t>
      </w:r>
      <w:r>
        <w:rPr>
          <w:rFonts w:ascii="Times New Roman" w:hAnsi="Times New Roman" w:cs="Times New Roman"/>
          <w:b/>
          <w:bCs/>
          <w:sz w:val="16"/>
          <w:szCs w:val="16"/>
        </w:rPr>
        <w:t>:</w:t>
      </w:r>
      <w:r>
        <w:rPr>
          <w:rFonts w:ascii="Times New Roman" w:hAnsi="Times New Roman" w:cs="Times New Roman"/>
          <w:sz w:val="16"/>
          <w:szCs w:val="16"/>
        </w:rPr>
        <w:t xml:space="preserve"> </w:t>
      </w:r>
      <w:r>
        <w:rPr>
          <w:rFonts w:ascii="Times New Roman" w:hAnsi="Times New Roman" w:cs="Times New Roman"/>
          <w:b/>
          <w:bCs/>
          <w:sz w:val="16"/>
          <w:szCs w:val="16"/>
        </w:rPr>
        <w:t xml:space="preserve">Wandham 184 </w:t>
      </w:r>
      <w:r>
        <w:rPr>
          <w:rFonts w:ascii="Times New Roman" w:hAnsi="Times New Roman" w:cs="Times New Roman"/>
          <w:sz w:val="16"/>
          <w:szCs w:val="16"/>
        </w:rPr>
        <w:t xml:space="preserve">(Wilson 107, Penny 41, Daly 20, Thornicroft 3-41) </w:t>
      </w:r>
      <w:r>
        <w:rPr>
          <w:rFonts w:ascii="Times New Roman" w:hAnsi="Times New Roman" w:cs="Times New Roman"/>
          <w:b/>
          <w:bCs/>
          <w:sz w:val="16"/>
          <w:szCs w:val="16"/>
        </w:rPr>
        <w:t>lost to Gents 185 for 5</w:t>
      </w:r>
      <w:r>
        <w:rPr>
          <w:rFonts w:ascii="Times New Roman" w:hAnsi="Times New Roman" w:cs="Times New Roman"/>
          <w:sz w:val="16"/>
          <w:szCs w:val="16"/>
        </w:rPr>
        <w:t xml:space="preserve"> (</w:t>
      </w:r>
      <w:proofErr w:type="spellStart"/>
      <w:r>
        <w:rPr>
          <w:rFonts w:ascii="Times New Roman" w:hAnsi="Times New Roman" w:cs="Times New Roman"/>
          <w:sz w:val="16"/>
          <w:szCs w:val="16"/>
        </w:rPr>
        <w:t>Hubbocks</w:t>
      </w:r>
      <w:proofErr w:type="spellEnd"/>
      <w:r>
        <w:rPr>
          <w:rFonts w:ascii="Times New Roman" w:hAnsi="Times New Roman" w:cs="Times New Roman"/>
          <w:sz w:val="16"/>
          <w:szCs w:val="16"/>
        </w:rPr>
        <w:t xml:space="preserve"> 96, Wright 28, </w:t>
      </w:r>
      <w:proofErr w:type="spellStart"/>
      <w:r>
        <w:rPr>
          <w:rFonts w:ascii="Times New Roman" w:hAnsi="Times New Roman" w:cs="Times New Roman"/>
          <w:sz w:val="16"/>
          <w:szCs w:val="16"/>
        </w:rPr>
        <w:t>Tupling</w:t>
      </w:r>
      <w:proofErr w:type="spellEnd"/>
      <w:r>
        <w:rPr>
          <w:rFonts w:ascii="Times New Roman" w:hAnsi="Times New Roman" w:cs="Times New Roman"/>
          <w:sz w:val="16"/>
          <w:szCs w:val="16"/>
        </w:rPr>
        <w:t xml:space="preserve"> 3-61) </w:t>
      </w:r>
      <w:r>
        <w:rPr>
          <w:rFonts w:ascii="Times New Roman" w:hAnsi="Times New Roman" w:cs="Times New Roman"/>
          <w:b/>
          <w:bCs/>
          <w:sz w:val="16"/>
          <w:szCs w:val="16"/>
        </w:rPr>
        <w:t>by 5 wickets</w:t>
      </w:r>
    </w:p>
    <w:p w:rsidR="004210AE" w:rsidRDefault="00013161">
      <w:pPr>
        <w:pStyle w:val="HTMLPreformatted"/>
        <w:pBdr>
          <w:top w:val="single" w:sz="2" w:space="1" w:color="auto"/>
          <w:left w:val="single" w:sz="2" w:space="4" w:color="auto"/>
          <w:bottom w:val="single" w:sz="2" w:space="1" w:color="auto"/>
          <w:right w:val="single" w:sz="2" w:space="4" w:color="auto"/>
        </w:pBdr>
        <w:rPr>
          <w:rFonts w:ascii="Times New Roman" w:hAnsi="Times New Roman" w:cs="Times New Roman"/>
          <w:b/>
          <w:bCs/>
          <w:color w:val="000000"/>
          <w:sz w:val="16"/>
        </w:rPr>
      </w:pPr>
      <w:r>
        <w:rPr>
          <w:rFonts w:ascii="Times New Roman" w:hAnsi="Times New Roman" w:cs="Times New Roman"/>
          <w:b/>
          <w:bCs/>
          <w:sz w:val="16"/>
          <w:szCs w:val="16"/>
        </w:rPr>
        <w:t>12-6-</w:t>
      </w:r>
      <w:r>
        <w:rPr>
          <w:rFonts w:ascii="Times New Roman" w:hAnsi="Times New Roman"/>
          <w:b/>
          <w:bCs/>
          <w:sz w:val="16"/>
          <w:szCs w:val="16"/>
        </w:rPr>
        <w:t>9</w:t>
      </w:r>
      <w:r>
        <w:rPr>
          <w:rFonts w:ascii="Times New Roman" w:hAnsi="Times New Roman" w:cs="Times New Roman"/>
          <w:b/>
          <w:bCs/>
          <w:sz w:val="16"/>
          <w:szCs w:val="16"/>
        </w:rPr>
        <w:t>4:</w:t>
      </w:r>
      <w:r>
        <w:rPr>
          <w:rFonts w:ascii="Times New Roman" w:hAnsi="Times New Roman" w:cs="Times New Roman"/>
          <w:sz w:val="16"/>
          <w:szCs w:val="16"/>
        </w:rPr>
        <w:t xml:space="preserve"> </w:t>
      </w:r>
      <w:r>
        <w:rPr>
          <w:rFonts w:ascii="Times New Roman" w:hAnsi="Times New Roman" w:cs="Times New Roman"/>
          <w:b/>
          <w:bCs/>
          <w:sz w:val="16"/>
          <w:szCs w:val="16"/>
        </w:rPr>
        <w:t xml:space="preserve">Gents 196 </w:t>
      </w:r>
      <w:r>
        <w:rPr>
          <w:rFonts w:ascii="Times New Roman" w:hAnsi="Times New Roman" w:cs="Times New Roman"/>
          <w:sz w:val="16"/>
          <w:szCs w:val="16"/>
        </w:rPr>
        <w:t>(</w:t>
      </w:r>
      <w:proofErr w:type="spellStart"/>
      <w:r>
        <w:rPr>
          <w:rFonts w:ascii="Times New Roman" w:hAnsi="Times New Roman" w:cs="Times New Roman"/>
          <w:sz w:val="16"/>
          <w:szCs w:val="16"/>
        </w:rPr>
        <w:t>Hubbocks</w:t>
      </w:r>
      <w:proofErr w:type="spellEnd"/>
      <w:r>
        <w:rPr>
          <w:rFonts w:ascii="Times New Roman" w:hAnsi="Times New Roman" w:cs="Times New Roman"/>
          <w:sz w:val="16"/>
          <w:szCs w:val="16"/>
        </w:rPr>
        <w:t xml:space="preserve"> 63, </w:t>
      </w:r>
      <w:proofErr w:type="spellStart"/>
      <w:r>
        <w:rPr>
          <w:rFonts w:ascii="Times New Roman" w:hAnsi="Times New Roman" w:cs="Times New Roman"/>
          <w:sz w:val="16"/>
          <w:szCs w:val="16"/>
        </w:rPr>
        <w:t>Maughan</w:t>
      </w:r>
      <w:proofErr w:type="spellEnd"/>
      <w:r>
        <w:rPr>
          <w:rFonts w:ascii="Times New Roman" w:hAnsi="Times New Roman" w:cs="Times New Roman"/>
          <w:sz w:val="16"/>
          <w:szCs w:val="16"/>
        </w:rPr>
        <w:t xml:space="preserve"> 59) </w:t>
      </w:r>
      <w:r>
        <w:rPr>
          <w:rFonts w:ascii="Times New Roman" w:hAnsi="Times New Roman" w:cs="Times New Roman"/>
          <w:b/>
          <w:bCs/>
          <w:sz w:val="16"/>
          <w:szCs w:val="16"/>
        </w:rPr>
        <w:t xml:space="preserve">beat NELPS 71 </w:t>
      </w:r>
      <w:r>
        <w:rPr>
          <w:rFonts w:ascii="Times New Roman" w:hAnsi="Times New Roman" w:cs="Times New Roman"/>
          <w:sz w:val="16"/>
          <w:szCs w:val="16"/>
        </w:rPr>
        <w:t>(Hinde 27*, Burman 3-17</w:t>
      </w:r>
      <w:r>
        <w:rPr>
          <w:rFonts w:ascii="Times New Roman" w:hAnsi="Times New Roman"/>
          <w:sz w:val="16"/>
          <w:szCs w:val="16"/>
        </w:rPr>
        <w:t xml:space="preserve">, </w:t>
      </w:r>
      <w:proofErr w:type="spellStart"/>
      <w:r>
        <w:rPr>
          <w:rFonts w:ascii="Times New Roman" w:hAnsi="Times New Roman" w:cs="Times New Roman"/>
          <w:sz w:val="16"/>
          <w:szCs w:val="16"/>
        </w:rPr>
        <w:t>Wilman</w:t>
      </w:r>
      <w:proofErr w:type="spellEnd"/>
      <w:r>
        <w:rPr>
          <w:rFonts w:ascii="Times New Roman" w:hAnsi="Times New Roman" w:cs="Times New Roman"/>
          <w:sz w:val="16"/>
          <w:szCs w:val="16"/>
        </w:rPr>
        <w:t xml:space="preserve"> 3-24</w:t>
      </w:r>
      <w:r>
        <w:rPr>
          <w:rFonts w:ascii="Times New Roman" w:hAnsi="Times New Roman" w:cs="Times New Roman"/>
          <w:b/>
          <w:bCs/>
          <w:sz w:val="16"/>
          <w:szCs w:val="16"/>
        </w:rPr>
        <w:t>) by 125 runs</w:t>
      </w:r>
    </w:p>
    <w:p w:rsidR="004210AE" w:rsidRDefault="00013161">
      <w:pPr>
        <w:pStyle w:val="HTMLPreformatted"/>
        <w:pBdr>
          <w:top w:val="single" w:sz="2" w:space="1" w:color="auto"/>
          <w:left w:val="single" w:sz="2" w:space="4" w:color="auto"/>
          <w:bottom w:val="single" w:sz="2" w:space="1" w:color="auto"/>
          <w:right w:val="single" w:sz="2" w:space="4" w:color="auto"/>
        </w:pBdr>
        <w:rPr>
          <w:rFonts w:ascii="Times New Roman" w:hAnsi="Times New Roman" w:cs="Times New Roman"/>
          <w:color w:val="000000"/>
          <w:sz w:val="16"/>
        </w:rPr>
      </w:pPr>
      <w:r>
        <w:rPr>
          <w:rFonts w:ascii="Times New Roman" w:hAnsi="Times New Roman" w:cs="Times New Roman"/>
          <w:b/>
          <w:bCs/>
          <w:color w:val="000000"/>
          <w:sz w:val="16"/>
        </w:rPr>
        <w:t>18-6-</w:t>
      </w:r>
      <w:r>
        <w:rPr>
          <w:rFonts w:ascii="Times New Roman" w:hAnsi="Times New Roman"/>
          <w:b/>
          <w:bCs/>
          <w:color w:val="000000"/>
          <w:sz w:val="16"/>
        </w:rPr>
        <w:t>9</w:t>
      </w:r>
      <w:r>
        <w:rPr>
          <w:rFonts w:ascii="Times New Roman" w:hAnsi="Times New Roman" w:cs="Times New Roman"/>
          <w:b/>
          <w:bCs/>
          <w:color w:val="000000"/>
          <w:sz w:val="16"/>
        </w:rPr>
        <w:t>4:</w:t>
      </w:r>
      <w:r>
        <w:rPr>
          <w:rFonts w:ascii="Times New Roman" w:hAnsi="Times New Roman" w:cs="Times New Roman"/>
          <w:color w:val="000000"/>
          <w:sz w:val="16"/>
        </w:rPr>
        <w:t xml:space="preserve"> </w:t>
      </w:r>
      <w:r>
        <w:rPr>
          <w:rFonts w:ascii="Times New Roman" w:hAnsi="Times New Roman" w:cs="Times New Roman"/>
          <w:b/>
          <w:bCs/>
          <w:sz w:val="16"/>
          <w:szCs w:val="16"/>
        </w:rPr>
        <w:t xml:space="preserve">New Barbarian Weasels 171 for 9 </w:t>
      </w:r>
      <w:proofErr w:type="spellStart"/>
      <w:r>
        <w:rPr>
          <w:rFonts w:ascii="Times New Roman" w:hAnsi="Times New Roman" w:cs="Times New Roman"/>
          <w:b/>
          <w:bCs/>
          <w:sz w:val="16"/>
          <w:szCs w:val="16"/>
        </w:rPr>
        <w:t>dec.</w:t>
      </w:r>
      <w:proofErr w:type="spellEnd"/>
      <w:r>
        <w:rPr>
          <w:rFonts w:ascii="Times New Roman" w:hAnsi="Times New Roman" w:cs="Times New Roman"/>
          <w:sz w:val="16"/>
          <w:szCs w:val="16"/>
        </w:rPr>
        <w:t xml:space="preserve"> (Best 75, </w:t>
      </w:r>
      <w:proofErr w:type="spellStart"/>
      <w:r>
        <w:rPr>
          <w:rFonts w:ascii="Times New Roman" w:hAnsi="Times New Roman" w:cs="Times New Roman"/>
          <w:sz w:val="16"/>
          <w:szCs w:val="16"/>
        </w:rPr>
        <w:t>Raderecht</w:t>
      </w:r>
      <w:proofErr w:type="spellEnd"/>
      <w:r>
        <w:rPr>
          <w:rFonts w:ascii="Times New Roman" w:hAnsi="Times New Roman" w:cs="Times New Roman"/>
          <w:sz w:val="16"/>
          <w:szCs w:val="16"/>
        </w:rPr>
        <w:t xml:space="preserve"> 30, Patrick 27, Ashton 7-55) </w:t>
      </w:r>
      <w:r>
        <w:rPr>
          <w:rFonts w:ascii="Times New Roman" w:hAnsi="Times New Roman" w:cs="Times New Roman"/>
          <w:b/>
          <w:bCs/>
          <w:sz w:val="16"/>
          <w:szCs w:val="16"/>
        </w:rPr>
        <w:t>lost to Gents 172 for 6</w:t>
      </w:r>
      <w:r>
        <w:rPr>
          <w:rFonts w:ascii="Times New Roman" w:hAnsi="Times New Roman" w:cs="Times New Roman"/>
          <w:sz w:val="16"/>
          <w:szCs w:val="16"/>
        </w:rPr>
        <w:t xml:space="preserve"> (D Patel 56, </w:t>
      </w:r>
      <w:proofErr w:type="spellStart"/>
      <w:r>
        <w:rPr>
          <w:rFonts w:ascii="Times New Roman" w:hAnsi="Times New Roman" w:cs="Times New Roman"/>
          <w:sz w:val="16"/>
          <w:szCs w:val="16"/>
        </w:rPr>
        <w:t>Hubbocks</w:t>
      </w:r>
      <w:proofErr w:type="spellEnd"/>
      <w:r>
        <w:rPr>
          <w:rFonts w:ascii="Times New Roman" w:hAnsi="Times New Roman" w:cs="Times New Roman"/>
          <w:sz w:val="16"/>
          <w:szCs w:val="16"/>
        </w:rPr>
        <w:t xml:space="preserve"> 51, Tinker 4-37) </w:t>
      </w:r>
      <w:r>
        <w:rPr>
          <w:rFonts w:ascii="Times New Roman" w:hAnsi="Times New Roman" w:cs="Times New Roman"/>
          <w:b/>
          <w:bCs/>
          <w:sz w:val="16"/>
          <w:szCs w:val="16"/>
        </w:rPr>
        <w:t>by 4 wickets</w:t>
      </w:r>
      <w:r>
        <w:rPr>
          <w:rFonts w:ascii="Times New Roman" w:hAnsi="Times New Roman" w:cs="Times New Roman"/>
          <w:color w:val="000000"/>
          <w:sz w:val="16"/>
        </w:rPr>
        <w:t xml:space="preserve"> </w:t>
      </w:r>
    </w:p>
    <w:p w:rsidR="004210AE" w:rsidRDefault="004210AE">
      <w:pPr>
        <w:pStyle w:val="HTMLPreformatted"/>
        <w:rPr>
          <w:rFonts w:ascii="Times New Roman" w:hAnsi="Times New Roman" w:cs="Times New Roman"/>
          <w:color w:val="000000"/>
          <w:sz w:val="16"/>
        </w:rPr>
      </w:pPr>
    </w:p>
    <w:p w:rsidR="004210AE" w:rsidRDefault="00013161">
      <w:pPr>
        <w:pBdr>
          <w:top w:val="single" w:sz="2" w:space="1" w:color="auto"/>
          <w:left w:val="single" w:sz="2" w:space="4" w:color="auto"/>
          <w:bottom w:val="single" w:sz="2" w:space="1" w:color="auto"/>
          <w:right w:val="single" w:sz="2" w:space="4" w:color="auto"/>
        </w:pBdr>
        <w:autoSpaceDE w:val="0"/>
        <w:autoSpaceDN w:val="0"/>
        <w:adjustRightInd w:val="0"/>
        <w:rPr>
          <w:sz w:val="16"/>
        </w:rPr>
      </w:pPr>
      <w:r>
        <w:rPr>
          <w:b/>
          <w:bCs/>
          <w:sz w:val="16"/>
          <w:szCs w:val="16"/>
        </w:rPr>
        <w:t>27-8-06:</w:t>
      </w:r>
      <w:r>
        <w:rPr>
          <w:sz w:val="16"/>
          <w:szCs w:val="16"/>
        </w:rPr>
        <w:t xml:space="preserve"> </w:t>
      </w:r>
      <w:r>
        <w:rPr>
          <w:b/>
          <w:bCs/>
          <w:sz w:val="16"/>
          <w:szCs w:val="16"/>
        </w:rPr>
        <w:t>Gents 207 for 3</w:t>
      </w:r>
      <w:r>
        <w:rPr>
          <w:sz w:val="16"/>
          <w:szCs w:val="16"/>
        </w:rPr>
        <w:t xml:space="preserve"> (H</w:t>
      </w:r>
      <w:r>
        <w:rPr>
          <w:sz w:val="16"/>
        </w:rPr>
        <w:t xml:space="preserve">usain 54*, C Wright 48, Snelling 31*, Denton 30*) </w:t>
      </w:r>
      <w:r>
        <w:rPr>
          <w:b/>
          <w:bCs/>
          <w:sz w:val="16"/>
        </w:rPr>
        <w:t>beat Enterprise 118 for 8</w:t>
      </w:r>
      <w:r>
        <w:rPr>
          <w:sz w:val="16"/>
        </w:rPr>
        <w:t xml:space="preserve"> (Beaumont 50*) </w:t>
      </w:r>
      <w:r>
        <w:rPr>
          <w:b/>
          <w:bCs/>
          <w:sz w:val="16"/>
        </w:rPr>
        <w:t>by 89 runs</w:t>
      </w:r>
    </w:p>
    <w:p w:rsidR="004210AE" w:rsidRDefault="00013161">
      <w:pPr>
        <w:pBdr>
          <w:top w:val="single" w:sz="2" w:space="1" w:color="auto"/>
          <w:left w:val="single" w:sz="2" w:space="4" w:color="auto"/>
          <w:bottom w:val="single" w:sz="2" w:space="1" w:color="auto"/>
          <w:right w:val="single" w:sz="2" w:space="4" w:color="auto"/>
        </w:pBdr>
        <w:autoSpaceDE w:val="0"/>
        <w:autoSpaceDN w:val="0"/>
        <w:adjustRightInd w:val="0"/>
        <w:rPr>
          <w:sz w:val="16"/>
        </w:rPr>
      </w:pPr>
      <w:r>
        <w:rPr>
          <w:b/>
          <w:bCs/>
          <w:sz w:val="16"/>
        </w:rPr>
        <w:t>3-9-06:</w:t>
      </w:r>
      <w:r>
        <w:rPr>
          <w:sz w:val="16"/>
        </w:rPr>
        <w:t xml:space="preserve"> </w:t>
      </w:r>
      <w:r>
        <w:rPr>
          <w:b/>
          <w:bCs/>
          <w:sz w:val="16"/>
        </w:rPr>
        <w:t>Gents 218 for 5</w:t>
      </w:r>
      <w:r>
        <w:rPr>
          <w:sz w:val="16"/>
        </w:rPr>
        <w:t xml:space="preserve"> (Husain 57, S Patel 46*, </w:t>
      </w:r>
      <w:proofErr w:type="spellStart"/>
      <w:r>
        <w:rPr>
          <w:sz w:val="16"/>
        </w:rPr>
        <w:t>Darpan</w:t>
      </w:r>
      <w:proofErr w:type="spellEnd"/>
      <w:r>
        <w:rPr>
          <w:sz w:val="16"/>
        </w:rPr>
        <w:t xml:space="preserve"> Patel 31, Bell 3-36) </w:t>
      </w:r>
      <w:r>
        <w:rPr>
          <w:b/>
          <w:bCs/>
          <w:sz w:val="16"/>
        </w:rPr>
        <w:t>beat Urban Associates 134 for 9</w:t>
      </w:r>
      <w:r>
        <w:rPr>
          <w:sz w:val="16"/>
        </w:rPr>
        <w:t xml:space="preserve"> (Howard 34, Bush 33, Husain 4-5) </w:t>
      </w:r>
      <w:r>
        <w:rPr>
          <w:b/>
          <w:bCs/>
          <w:sz w:val="16"/>
        </w:rPr>
        <w:t>by 84 runs</w:t>
      </w:r>
    </w:p>
    <w:p w:rsidR="004210AE" w:rsidRDefault="00013161">
      <w:pPr>
        <w:pBdr>
          <w:top w:val="single" w:sz="2" w:space="1" w:color="auto"/>
          <w:left w:val="single" w:sz="2" w:space="4" w:color="auto"/>
          <w:bottom w:val="single" w:sz="2" w:space="1" w:color="auto"/>
          <w:right w:val="single" w:sz="2" w:space="4" w:color="auto"/>
        </w:pBdr>
        <w:autoSpaceDE w:val="0"/>
        <w:autoSpaceDN w:val="0"/>
        <w:adjustRightInd w:val="0"/>
        <w:rPr>
          <w:b/>
          <w:bCs/>
          <w:color w:val="000000"/>
          <w:sz w:val="16"/>
        </w:rPr>
      </w:pPr>
      <w:r>
        <w:rPr>
          <w:b/>
          <w:bCs/>
          <w:sz w:val="16"/>
        </w:rPr>
        <w:t>10-9-06: West XI 146</w:t>
      </w:r>
      <w:r>
        <w:rPr>
          <w:sz w:val="16"/>
        </w:rPr>
        <w:t xml:space="preserve"> (Wright 54, Husain 4-25) </w:t>
      </w:r>
      <w:r>
        <w:rPr>
          <w:b/>
          <w:bCs/>
          <w:sz w:val="16"/>
        </w:rPr>
        <w:t>lost to Gents 147 for 3</w:t>
      </w:r>
      <w:r>
        <w:rPr>
          <w:sz w:val="16"/>
        </w:rPr>
        <w:t xml:space="preserve"> (Husain 59, Gilkes 53, Wright 3-40) </w:t>
      </w:r>
      <w:r>
        <w:rPr>
          <w:b/>
          <w:bCs/>
          <w:sz w:val="16"/>
        </w:rPr>
        <w:t>by 7 wickets</w:t>
      </w:r>
    </w:p>
    <w:p w:rsidR="004210AE" w:rsidRDefault="004210AE">
      <w:pPr>
        <w:pStyle w:val="HTMLPreformatted"/>
        <w:rPr>
          <w:rFonts w:ascii="Times New Roman" w:hAnsi="Times New Roman"/>
          <w:color w:val="000000"/>
        </w:rPr>
      </w:pPr>
    </w:p>
    <w:p w:rsidR="004210AE" w:rsidRDefault="00013161">
      <w:pPr>
        <w:pStyle w:val="HTMLPreformatted"/>
        <w:rPr>
          <w:rFonts w:ascii="Times New Roman" w:hAnsi="Times New Roman"/>
          <w:color w:val="000000"/>
        </w:rPr>
      </w:pPr>
      <w:r>
        <w:rPr>
          <w:rFonts w:ascii="Times New Roman" w:hAnsi="Times New Roman"/>
          <w:color w:val="000000"/>
        </w:rPr>
        <w:t xml:space="preserve">The </w:t>
      </w:r>
      <w:proofErr w:type="spellStart"/>
      <w:r>
        <w:rPr>
          <w:rFonts w:ascii="Times New Roman" w:hAnsi="Times New Roman"/>
          <w:color w:val="000000"/>
        </w:rPr>
        <w:t>Berkhamsted</w:t>
      </w:r>
      <w:proofErr w:type="spellEnd"/>
      <w:r>
        <w:rPr>
          <w:rFonts w:ascii="Times New Roman" w:hAnsi="Times New Roman"/>
          <w:color w:val="000000"/>
        </w:rPr>
        <w:t xml:space="preserve"> performance gained sporting plaudits from the Beggars, gasps of admiration elsewhere on the circuit and even praise from Geoffrey Boycott, who blustered on his web-site “This result were no surprise to me. Chris Wright must love The Gents, he’s put no pressure on Vine or Taylor to play and he’s put all his eggs in one basket in the second innings by bowling Dane </w:t>
      </w:r>
      <w:proofErr w:type="spellStart"/>
      <w:r>
        <w:rPr>
          <w:rFonts w:ascii="Times New Roman" w:hAnsi="Times New Roman"/>
          <w:color w:val="000000"/>
        </w:rPr>
        <w:t>reet</w:t>
      </w:r>
      <w:proofErr w:type="spellEnd"/>
      <w:r>
        <w:rPr>
          <w:rFonts w:ascii="Times New Roman" w:hAnsi="Times New Roman"/>
          <w:color w:val="000000"/>
        </w:rPr>
        <w:t xml:space="preserve"> through. </w:t>
      </w:r>
      <w:proofErr w:type="gramStart"/>
      <w:r>
        <w:rPr>
          <w:rFonts w:ascii="Times New Roman" w:hAnsi="Times New Roman"/>
          <w:color w:val="000000"/>
        </w:rPr>
        <w:t>That were</w:t>
      </w:r>
      <w:proofErr w:type="gramEnd"/>
      <w:r>
        <w:rPr>
          <w:rFonts w:ascii="Times New Roman" w:hAnsi="Times New Roman"/>
          <w:color w:val="000000"/>
        </w:rPr>
        <w:t xml:space="preserve"> crazy cricket were that. </w:t>
      </w:r>
      <w:proofErr w:type="spellStart"/>
      <w:r>
        <w:rPr>
          <w:rFonts w:ascii="Times New Roman" w:hAnsi="Times New Roman"/>
          <w:color w:val="000000"/>
        </w:rPr>
        <w:t>T’West</w:t>
      </w:r>
      <w:proofErr w:type="spellEnd"/>
      <w:r>
        <w:rPr>
          <w:rFonts w:ascii="Times New Roman" w:hAnsi="Times New Roman"/>
          <w:color w:val="000000"/>
        </w:rPr>
        <w:t xml:space="preserve"> XI captaincy comes with a shelf-life. And Wright has just reached the end of his.”</w:t>
      </w:r>
    </w:p>
    <w:p w:rsidR="004210AE" w:rsidRDefault="004210AE">
      <w:pPr>
        <w:pStyle w:val="HTMLPreformatted"/>
        <w:rPr>
          <w:rFonts w:ascii="Times New Roman" w:hAnsi="Times New Roman"/>
          <w:color w:val="000000"/>
        </w:rPr>
      </w:pPr>
    </w:p>
    <w:p w:rsidR="004210AE" w:rsidRDefault="00013161">
      <w:pPr>
        <w:pStyle w:val="HTMLPreformatted"/>
        <w:rPr>
          <w:rFonts w:ascii="Times New Roman" w:hAnsi="Times New Roman"/>
          <w:color w:val="000000"/>
        </w:rPr>
      </w:pPr>
      <w:r>
        <w:rPr>
          <w:rFonts w:ascii="Times New Roman" w:hAnsi="Times New Roman"/>
          <w:color w:val="000000"/>
        </w:rPr>
        <w:t xml:space="preserve">Controversy, seldom far submerged in these West London derbies, nearly surfaced with a jovial comedy attempt by West XI to introduce a new ball at the start of the second innings, an “honest mistake” according to the perpetrator and one picked up on by the eagle-eyed umpires before the Comedy Fraud Office was alerted. And there the matter shall rest, if tricky opening seamer Mr. Dane says his action was unintentional that is good enough for us. </w:t>
      </w:r>
    </w:p>
    <w:p w:rsidR="004210AE" w:rsidRDefault="004210AE">
      <w:pPr>
        <w:pStyle w:val="HTMLPreformatted"/>
        <w:rPr>
          <w:rFonts w:ascii="Times New Roman" w:hAnsi="Times New Roman"/>
          <w:color w:val="000000"/>
        </w:rPr>
      </w:pPr>
    </w:p>
    <w:p w:rsidR="004210AE" w:rsidRDefault="00013161">
      <w:pPr>
        <w:pStyle w:val="HTMLPreformatted"/>
        <w:rPr>
          <w:rFonts w:ascii="Times New Roman" w:hAnsi="Times New Roman"/>
          <w:color w:val="000000"/>
        </w:rPr>
      </w:pPr>
      <w:r>
        <w:rPr>
          <w:rFonts w:ascii="Times New Roman" w:hAnsi="Times New Roman"/>
          <w:color w:val="000000"/>
        </w:rPr>
        <w:t xml:space="preserve">The day concluded with some pleasant </w:t>
      </w:r>
      <w:proofErr w:type="spellStart"/>
      <w:r>
        <w:rPr>
          <w:rFonts w:ascii="Times New Roman" w:hAnsi="Times New Roman"/>
          <w:color w:val="000000"/>
        </w:rPr>
        <w:t>socialising</w:t>
      </w:r>
      <w:proofErr w:type="spellEnd"/>
      <w:r>
        <w:rPr>
          <w:rFonts w:ascii="Times New Roman" w:hAnsi="Times New Roman"/>
          <w:color w:val="000000"/>
        </w:rPr>
        <w:t xml:space="preserve"> from which certain Beggars excused themselves at intervals, only to return fifteen minutes later with glazed expressions, mumbling about how cool the Grateful Dead are and how America should get out of Vietnam. Spotted amid this bunch of felons was the winner of the 2003 ‘Strictly Come Puking’ competition and former Gent, who should have learned his lesson. </w:t>
      </w:r>
    </w:p>
    <w:p w:rsidR="004210AE" w:rsidRDefault="00013161">
      <w:pPr>
        <w:pStyle w:val="HTMLPreformatted"/>
        <w:rPr>
          <w:b/>
        </w:rPr>
      </w:pPr>
      <w:r>
        <w:rPr>
          <w:rFonts w:ascii="Times New Roman" w:hAnsi="Times New Roman"/>
          <w:color w:val="000000"/>
        </w:rPr>
        <w:br w:type="page"/>
      </w:r>
      <w:r>
        <w:rPr>
          <w:rFonts w:ascii="Arial Black" w:hAnsi="Arial Black"/>
          <w:b/>
          <w:color w:val="0000FF"/>
          <w:sz w:val="36"/>
        </w:rPr>
        <w:lastRenderedPageBreak/>
        <w:t>The Bignell angle</w:t>
      </w:r>
    </w:p>
    <w:p w:rsidR="004210AE" w:rsidRDefault="00013161">
      <w:pPr>
        <w:pStyle w:val="HTMLPreformatted"/>
        <w:rPr>
          <w:rFonts w:ascii="Arial Black" w:hAnsi="Arial Black" w:cs="Times New Roman"/>
          <w:b/>
          <w:bCs/>
          <w:color w:val="0000FF"/>
          <w:sz w:val="24"/>
        </w:rPr>
      </w:pPr>
      <w:r>
        <w:rPr>
          <w:rFonts w:ascii="Arial Black" w:hAnsi="Arial Black" w:cs="Times New Roman"/>
          <w:b/>
          <w:bCs/>
          <w:color w:val="0000FF"/>
          <w:sz w:val="24"/>
        </w:rPr>
        <w:t>Parity for Gents as Beggars’ season falls flat</w:t>
      </w:r>
    </w:p>
    <w:p w:rsidR="004210AE" w:rsidRDefault="00013161">
      <w:pPr>
        <w:pStyle w:val="HTMLPreformatted"/>
        <w:rPr>
          <w:rFonts w:ascii="Times New Roman" w:hAnsi="Times New Roman" w:cs="Times New Roman"/>
        </w:rPr>
      </w:pPr>
      <w:r>
        <w:rPr>
          <w:rFonts w:ascii="Times New Roman" w:hAnsi="Times New Roman" w:cs="Times New Roman"/>
        </w:rPr>
        <w:br/>
        <w:t xml:space="preserve">The Gentlemen of West London levelled the 2006 Bob Ashton Memorial Cup series at 1-1 after a convincing seven-wicket victory over West XI at </w:t>
      </w:r>
      <w:proofErr w:type="spellStart"/>
      <w:r>
        <w:rPr>
          <w:rFonts w:ascii="Times New Roman" w:hAnsi="Times New Roman" w:cs="Times New Roman"/>
        </w:rPr>
        <w:t>Berkhamsted</w:t>
      </w:r>
      <w:proofErr w:type="spellEnd"/>
      <w:r>
        <w:rPr>
          <w:rFonts w:ascii="Times New Roman" w:hAnsi="Times New Roman" w:cs="Times New Roman"/>
        </w:rPr>
        <w:t xml:space="preserve"> CC. Despite yet </w:t>
      </w:r>
      <w:proofErr w:type="gramStart"/>
      <w:r>
        <w:rPr>
          <w:rFonts w:ascii="Times New Roman" w:hAnsi="Times New Roman" w:cs="Times New Roman"/>
        </w:rPr>
        <w:t>another 50 plus three wickets</w:t>
      </w:r>
      <w:proofErr w:type="gramEnd"/>
      <w:r>
        <w:rPr>
          <w:rFonts w:ascii="Times New Roman" w:hAnsi="Times New Roman" w:cs="Times New Roman"/>
        </w:rPr>
        <w:t xml:space="preserve"> from Chris Wright, The Gents passed the Beggars’ total of 146 with 14 overs to spare thanks to half-centuries from Richard Gilkes and Nabil Husain. This victory, played out in perfect conditions on a flat pitch, was as impressive as the </w:t>
      </w:r>
      <w:proofErr w:type="spellStart"/>
      <w:r>
        <w:rPr>
          <w:rFonts w:ascii="Times New Roman" w:hAnsi="Times New Roman" w:cs="Times New Roman"/>
        </w:rPr>
        <w:t>scoreline</w:t>
      </w:r>
      <w:proofErr w:type="spellEnd"/>
      <w:r>
        <w:rPr>
          <w:rFonts w:ascii="Times New Roman" w:hAnsi="Times New Roman" w:cs="Times New Roman"/>
        </w:rPr>
        <w:t xml:space="preserve"> suggests and accurately reflected the current form of both sides.</w:t>
      </w:r>
      <w:r>
        <w:rPr>
          <w:rFonts w:ascii="Times New Roman" w:hAnsi="Times New Roman" w:cs="Times New Roman"/>
        </w:rPr>
        <w:br/>
      </w:r>
      <w:r>
        <w:rPr>
          <w:rFonts w:ascii="Times New Roman" w:hAnsi="Times New Roman" w:cs="Times New Roman"/>
        </w:rPr>
        <w:br/>
        <w:t xml:space="preserve">After suffering a mid-season slump and losing two of their long-standing players, The Gents have recovered well to record a string of credible victories in recent weeks, in direct contrast to West XI who, after retaining both the Lord Nelson Cup and the Bob Ashton Memorial Cup during a run of eight wins in nine outings between June and August, slumped to their fourth defeat in five games. This reverse would have been worse but for the Herculean effort of captain Chris Wright, who has carried the side over the past few games, his erstwhile colleagues all suffering a downturn in fitness, form and commitment. Indeed, Wright apart, only Vine and guest HP Denton have topped 30 in the batting column during the recent bad run, whilst only Steve Bignell of the regular bowlers has looked like taking any wickets. Having had seemingly fifteen players available for this fixture a week ago, the roster was reduced to thirteen by midweek, with Taylor and </w:t>
      </w:r>
      <w:proofErr w:type="spellStart"/>
      <w:r>
        <w:rPr>
          <w:rFonts w:ascii="Times New Roman" w:hAnsi="Times New Roman" w:cs="Times New Roman"/>
        </w:rPr>
        <w:t>Bapu</w:t>
      </w:r>
      <w:proofErr w:type="spellEnd"/>
      <w:r>
        <w:rPr>
          <w:rFonts w:ascii="Times New Roman" w:hAnsi="Times New Roman" w:cs="Times New Roman"/>
        </w:rPr>
        <w:t xml:space="preserve"> (not for the first time) then pulling out at the eleventh hour, selector Bender being obliged to pick himself and the injured Bignell, though fortunately local hero Phil Walton pitched up in time to prevent Stevie B aggravating a torn thigh muscle still further. The Beggar </w:t>
      </w:r>
      <w:proofErr w:type="spellStart"/>
      <w:r>
        <w:rPr>
          <w:rFonts w:ascii="Times New Roman" w:hAnsi="Times New Roman" w:cs="Times New Roman"/>
        </w:rPr>
        <w:t>vice captain</w:t>
      </w:r>
      <w:proofErr w:type="spellEnd"/>
      <w:r>
        <w:rPr>
          <w:rFonts w:ascii="Times New Roman" w:hAnsi="Times New Roman" w:cs="Times New Roman"/>
        </w:rPr>
        <w:t xml:space="preserve"> appears to have fallen out of love with cricket, if not with his team-mates, and his immediate future is shrouded in mystery.</w:t>
      </w:r>
      <w:r>
        <w:rPr>
          <w:rFonts w:ascii="Times New Roman" w:hAnsi="Times New Roman" w:cs="Times New Roman"/>
        </w:rPr>
        <w:br/>
      </w:r>
      <w:r>
        <w:rPr>
          <w:rFonts w:ascii="Times New Roman" w:hAnsi="Times New Roman" w:cs="Times New Roman"/>
        </w:rPr>
        <w:br/>
        <w:t>West XI were never at the races in this contest and did not recover from a highly impressive new</w:t>
      </w:r>
      <w:r>
        <w:rPr>
          <w:rFonts w:ascii="Times New Roman" w:hAnsi="Times New Roman"/>
        </w:rPr>
        <w:t xml:space="preserve"> </w:t>
      </w:r>
      <w:r>
        <w:rPr>
          <w:rFonts w:ascii="Times New Roman" w:hAnsi="Times New Roman" w:cs="Times New Roman"/>
        </w:rPr>
        <w:t xml:space="preserve">ball spell from Snelling and Husain, the latter trapping a promising </w:t>
      </w:r>
      <w:proofErr w:type="spellStart"/>
      <w:r>
        <w:rPr>
          <w:rFonts w:ascii="Times New Roman" w:hAnsi="Times New Roman" w:cs="Times New Roman"/>
        </w:rPr>
        <w:t>Barling</w:t>
      </w:r>
      <w:proofErr w:type="spellEnd"/>
      <w:r>
        <w:rPr>
          <w:rFonts w:ascii="Times New Roman" w:hAnsi="Times New Roman" w:cs="Times New Roman"/>
        </w:rPr>
        <w:t xml:space="preserve"> leg before, then bowling Dane and </w:t>
      </w:r>
      <w:proofErr w:type="spellStart"/>
      <w:r>
        <w:rPr>
          <w:rFonts w:ascii="Times New Roman" w:hAnsi="Times New Roman" w:cs="Times New Roman"/>
        </w:rPr>
        <w:t>Norcott</w:t>
      </w:r>
      <w:proofErr w:type="spellEnd"/>
      <w:r>
        <w:rPr>
          <w:rFonts w:ascii="Times New Roman" w:hAnsi="Times New Roman" w:cs="Times New Roman"/>
        </w:rPr>
        <w:t xml:space="preserve"> with unplayable deliveries to leave the </w:t>
      </w:r>
      <w:proofErr w:type="spellStart"/>
      <w:r>
        <w:rPr>
          <w:rFonts w:ascii="Times New Roman" w:hAnsi="Times New Roman" w:cs="Times New Roman"/>
        </w:rPr>
        <w:t>Westies</w:t>
      </w:r>
      <w:proofErr w:type="spellEnd"/>
      <w:r>
        <w:rPr>
          <w:rFonts w:ascii="Times New Roman" w:hAnsi="Times New Roman" w:cs="Times New Roman"/>
        </w:rPr>
        <w:t xml:space="preserve"> tottering at 26 for 3. When Rennie fell to Sanjay Patel and </w:t>
      </w:r>
      <w:proofErr w:type="spellStart"/>
      <w:r>
        <w:rPr>
          <w:rFonts w:ascii="Times New Roman" w:hAnsi="Times New Roman" w:cs="Times New Roman"/>
        </w:rPr>
        <w:t>Neepam</w:t>
      </w:r>
      <w:proofErr w:type="spellEnd"/>
      <w:r>
        <w:rPr>
          <w:rFonts w:ascii="Times New Roman" w:hAnsi="Times New Roman" w:cs="Times New Roman"/>
        </w:rPr>
        <w:t xml:space="preserve"> Bhatt surrendered to Hemin Patel’s spin, the innings was in disarray at 67 for 5 in the 22nd. </w:t>
      </w:r>
      <w:proofErr w:type="gramStart"/>
      <w:r>
        <w:rPr>
          <w:rFonts w:ascii="Times New Roman" w:hAnsi="Times New Roman" w:cs="Times New Roman"/>
        </w:rPr>
        <w:t>over</w:t>
      </w:r>
      <w:proofErr w:type="gramEnd"/>
      <w:r>
        <w:rPr>
          <w:rFonts w:ascii="Times New Roman" w:hAnsi="Times New Roman" w:cs="Times New Roman"/>
        </w:rPr>
        <w:t xml:space="preserve">, but a sensible stand between </w:t>
      </w:r>
      <w:proofErr w:type="spellStart"/>
      <w:r>
        <w:rPr>
          <w:rFonts w:ascii="Times New Roman" w:hAnsi="Times New Roman" w:cs="Times New Roman"/>
        </w:rPr>
        <w:t>Wrighty</w:t>
      </w:r>
      <w:proofErr w:type="spellEnd"/>
      <w:r>
        <w:rPr>
          <w:rFonts w:ascii="Times New Roman" w:hAnsi="Times New Roman" w:cs="Times New Roman"/>
        </w:rPr>
        <w:t xml:space="preserve"> and the dependable Andy Robinson added 56 in 11 overs. Chris was </w:t>
      </w:r>
      <w:proofErr w:type="spellStart"/>
      <w:r>
        <w:rPr>
          <w:rFonts w:ascii="Times New Roman" w:hAnsi="Times New Roman" w:cs="Times New Roman"/>
        </w:rPr>
        <w:t>yorked</w:t>
      </w:r>
      <w:proofErr w:type="spellEnd"/>
      <w:r>
        <w:rPr>
          <w:rFonts w:ascii="Times New Roman" w:hAnsi="Times New Roman" w:cs="Times New Roman"/>
        </w:rPr>
        <w:t xml:space="preserve"> by the returning Snelling, but the tail-enders scraped some useful runs together to lift the final total to 146.</w:t>
      </w:r>
      <w:r>
        <w:rPr>
          <w:rFonts w:ascii="Times New Roman" w:hAnsi="Times New Roman" w:cs="Times New Roman"/>
        </w:rPr>
        <w:br/>
      </w:r>
      <w:r>
        <w:rPr>
          <w:rFonts w:ascii="Times New Roman" w:hAnsi="Times New Roman" w:cs="Times New Roman"/>
        </w:rPr>
        <w:br/>
        <w:t xml:space="preserve">It was not an imposing score, and was soon put into context by Gilkes and Denton, who started the reply with some intent. </w:t>
      </w:r>
      <w:proofErr w:type="spellStart"/>
      <w:r>
        <w:rPr>
          <w:rFonts w:ascii="Times New Roman" w:hAnsi="Times New Roman" w:cs="Times New Roman"/>
        </w:rPr>
        <w:t>Wrighty</w:t>
      </w:r>
      <w:proofErr w:type="spellEnd"/>
      <w:r>
        <w:rPr>
          <w:rFonts w:ascii="Times New Roman" w:hAnsi="Times New Roman" w:cs="Times New Roman"/>
        </w:rPr>
        <w:t xml:space="preserve"> </w:t>
      </w:r>
      <w:proofErr w:type="spellStart"/>
      <w:r>
        <w:rPr>
          <w:rFonts w:ascii="Times New Roman" w:hAnsi="Times New Roman" w:cs="Times New Roman"/>
        </w:rPr>
        <w:t>yorked</w:t>
      </w:r>
      <w:proofErr w:type="spellEnd"/>
      <w:r>
        <w:rPr>
          <w:rFonts w:ascii="Times New Roman" w:hAnsi="Times New Roman" w:cs="Times New Roman"/>
        </w:rPr>
        <w:t xml:space="preserve"> Denton at 28, but this only brought Nabil Husain to the crease, </w:t>
      </w:r>
      <w:proofErr w:type="gramStart"/>
      <w:r>
        <w:rPr>
          <w:rFonts w:ascii="Times New Roman" w:hAnsi="Times New Roman" w:cs="Times New Roman"/>
        </w:rPr>
        <w:t>who</w:t>
      </w:r>
      <w:proofErr w:type="gramEnd"/>
      <w:r>
        <w:rPr>
          <w:rFonts w:ascii="Times New Roman" w:hAnsi="Times New Roman" w:cs="Times New Roman"/>
        </w:rPr>
        <w:t xml:space="preserve"> soon set about the bowling. Richard Gilkes is a vastly improved batsman, though he still has a habit of stepping to leg and hitting to the off side, though he rarely gave a chance on this occasion before reaching only his second fifty for The Gents. Despite some athletic fielding, particularly from Phil Walton, looking back to his agile best, the bowlers could do nothing to stem the tide as 110 were added for the second wicket in 14 overs. </w:t>
      </w:r>
      <w:proofErr w:type="spellStart"/>
      <w:r>
        <w:rPr>
          <w:rFonts w:ascii="Times New Roman" w:hAnsi="Times New Roman" w:cs="Times New Roman"/>
        </w:rPr>
        <w:t>Wrighty</w:t>
      </w:r>
      <w:proofErr w:type="spellEnd"/>
      <w:r>
        <w:rPr>
          <w:rFonts w:ascii="Times New Roman" w:hAnsi="Times New Roman" w:cs="Times New Roman"/>
        </w:rPr>
        <w:t xml:space="preserve"> returned to out both batsmen, Husain taken superbly by Rennie running back from mid-off and Gilkes fencing a short-pitcher to Walton at cover, but it was all too little, too late, The Gents coasting to victory with a massive 14 overs to spare.</w:t>
      </w:r>
      <w:r>
        <w:rPr>
          <w:rFonts w:ascii="Times New Roman" w:hAnsi="Times New Roman" w:cs="Times New Roman"/>
        </w:rPr>
        <w:br/>
      </w:r>
    </w:p>
    <w:p w:rsidR="004210AE" w:rsidRDefault="00013161">
      <w:pPr>
        <w:pStyle w:val="BodyTextIndent2"/>
        <w:ind w:firstLine="0"/>
        <w:rPr>
          <w:b/>
          <w:bCs w:val="0"/>
        </w:rPr>
      </w:pPr>
      <w:r>
        <w:rPr>
          <w:b/>
          <w:bCs w:val="0"/>
        </w:rPr>
        <w:t>2006 Honours Board</w:t>
      </w:r>
    </w:p>
    <w:p w:rsidR="004210AE" w:rsidRDefault="004210AE">
      <w:pPr>
        <w:pStyle w:val="EndnoteText"/>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1"/>
        <w:gridCol w:w="4621"/>
      </w:tblGrid>
      <w:tr w:rsidR="004210AE">
        <w:tc>
          <w:tcPr>
            <w:tcW w:w="4621" w:type="dxa"/>
          </w:tcPr>
          <w:p w:rsidR="004210AE" w:rsidRDefault="00013161">
            <w:pPr>
              <w:pStyle w:val="H6"/>
              <w:spacing w:before="0" w:after="0"/>
              <w:rPr>
                <w:bCs/>
                <w:snapToGrid/>
                <w:sz w:val="20"/>
                <w:lang w:val="en-GB"/>
              </w:rPr>
            </w:pPr>
            <w:r>
              <w:rPr>
                <w:bCs/>
                <w:snapToGrid/>
                <w:sz w:val="20"/>
                <w:lang w:val="en-GB"/>
              </w:rPr>
              <w:t>Batting</w:t>
            </w:r>
          </w:p>
          <w:p w:rsidR="004210AE" w:rsidRDefault="004210AE">
            <w:pPr>
              <w:pStyle w:val="EndnoteText"/>
              <w:rPr>
                <w:rFonts w:ascii="Times New Roman" w:hAnsi="Times New Roman"/>
                <w:b/>
                <w:bCs/>
                <w:sz w:val="16"/>
              </w:rPr>
            </w:pPr>
          </w:p>
          <w:p w:rsidR="004210AE" w:rsidRDefault="00013161">
            <w:pPr>
              <w:pStyle w:val="EndnoteText"/>
              <w:rPr>
                <w:rFonts w:ascii="Times New Roman" w:hAnsi="Times New Roman"/>
                <w:sz w:val="16"/>
              </w:rPr>
            </w:pPr>
            <w:r>
              <w:rPr>
                <w:rFonts w:ascii="Times New Roman" w:hAnsi="Times New Roman"/>
                <w:b/>
                <w:bCs/>
                <w:sz w:val="16"/>
              </w:rPr>
              <w:t xml:space="preserve">132 </w:t>
            </w:r>
            <w:r>
              <w:rPr>
                <w:rFonts w:ascii="Times New Roman" w:hAnsi="Times New Roman"/>
                <w:sz w:val="16"/>
              </w:rPr>
              <w:t xml:space="preserve">Roland </w:t>
            </w:r>
            <w:proofErr w:type="spellStart"/>
            <w:r>
              <w:rPr>
                <w:rFonts w:ascii="Times New Roman" w:hAnsi="Times New Roman"/>
                <w:sz w:val="16"/>
              </w:rPr>
              <w:t>Heyman</w:t>
            </w:r>
            <w:proofErr w:type="spellEnd"/>
            <w:r>
              <w:rPr>
                <w:rFonts w:ascii="Times New Roman" w:hAnsi="Times New Roman"/>
                <w:sz w:val="16"/>
              </w:rPr>
              <w:t xml:space="preserve"> for Village XI 30 July</w:t>
            </w:r>
          </w:p>
          <w:p w:rsidR="004210AE" w:rsidRDefault="00013161">
            <w:pPr>
              <w:pStyle w:val="EndnoteText"/>
              <w:rPr>
                <w:rFonts w:ascii="Times New Roman" w:hAnsi="Times New Roman"/>
                <w:sz w:val="16"/>
              </w:rPr>
            </w:pPr>
            <w:r>
              <w:rPr>
                <w:rFonts w:ascii="Times New Roman" w:hAnsi="Times New Roman"/>
                <w:b/>
                <w:bCs/>
                <w:sz w:val="16"/>
              </w:rPr>
              <w:t>103</w:t>
            </w:r>
            <w:r>
              <w:rPr>
                <w:rFonts w:ascii="Times New Roman" w:hAnsi="Times New Roman"/>
                <w:sz w:val="16"/>
              </w:rPr>
              <w:t xml:space="preserve"> Nabil Husain v. London Saints 4 June</w:t>
            </w:r>
          </w:p>
          <w:p w:rsidR="004210AE" w:rsidRDefault="00013161">
            <w:pPr>
              <w:pStyle w:val="EndnoteText"/>
              <w:rPr>
                <w:rFonts w:ascii="Times New Roman" w:hAnsi="Times New Roman"/>
                <w:sz w:val="16"/>
              </w:rPr>
            </w:pPr>
            <w:r>
              <w:rPr>
                <w:rFonts w:ascii="Times New Roman" w:hAnsi="Times New Roman"/>
                <w:b/>
                <w:bCs/>
                <w:sz w:val="16"/>
              </w:rPr>
              <w:t>95*</w:t>
            </w:r>
            <w:r>
              <w:rPr>
                <w:rFonts w:ascii="Times New Roman" w:hAnsi="Times New Roman"/>
                <w:sz w:val="16"/>
              </w:rPr>
              <w:t xml:space="preserve"> Jim Wright v. London Rams 25 June</w:t>
            </w:r>
          </w:p>
          <w:p w:rsidR="004210AE" w:rsidRDefault="00013161">
            <w:pPr>
              <w:pStyle w:val="EndnoteText"/>
              <w:rPr>
                <w:rFonts w:ascii="Times New Roman" w:hAnsi="Times New Roman"/>
                <w:sz w:val="16"/>
              </w:rPr>
            </w:pPr>
            <w:r>
              <w:rPr>
                <w:rFonts w:ascii="Times New Roman" w:hAnsi="Times New Roman"/>
                <w:b/>
                <w:bCs/>
                <w:sz w:val="16"/>
              </w:rPr>
              <w:t xml:space="preserve">89* </w:t>
            </w:r>
            <w:r>
              <w:rPr>
                <w:rFonts w:ascii="Times New Roman" w:hAnsi="Times New Roman"/>
                <w:sz w:val="16"/>
              </w:rPr>
              <w:t>Robert Jones for Village XI 30 July</w:t>
            </w:r>
          </w:p>
          <w:p w:rsidR="004210AE" w:rsidRDefault="00013161">
            <w:pPr>
              <w:pStyle w:val="EndnoteText"/>
              <w:rPr>
                <w:rFonts w:ascii="Times New Roman" w:hAnsi="Times New Roman"/>
                <w:sz w:val="16"/>
              </w:rPr>
            </w:pPr>
            <w:r>
              <w:rPr>
                <w:rFonts w:ascii="Times New Roman" w:hAnsi="Times New Roman"/>
                <w:b/>
                <w:bCs/>
                <w:sz w:val="16"/>
              </w:rPr>
              <w:t>78</w:t>
            </w:r>
            <w:r>
              <w:rPr>
                <w:rFonts w:ascii="Times New Roman" w:hAnsi="Times New Roman"/>
                <w:sz w:val="16"/>
              </w:rPr>
              <w:t xml:space="preserve"> Sanjay Patel v. London Owls 20 August</w:t>
            </w:r>
          </w:p>
          <w:p w:rsidR="004210AE" w:rsidRDefault="00013161">
            <w:pPr>
              <w:pStyle w:val="EndnoteText"/>
              <w:rPr>
                <w:rFonts w:ascii="Times New Roman" w:hAnsi="Times New Roman"/>
                <w:sz w:val="16"/>
              </w:rPr>
            </w:pPr>
            <w:r>
              <w:rPr>
                <w:rFonts w:ascii="Times New Roman" w:hAnsi="Times New Roman"/>
                <w:b/>
                <w:bCs/>
                <w:sz w:val="16"/>
              </w:rPr>
              <w:t>76</w:t>
            </w:r>
            <w:r>
              <w:rPr>
                <w:rFonts w:ascii="Times New Roman" w:hAnsi="Times New Roman"/>
                <w:sz w:val="16"/>
              </w:rPr>
              <w:t xml:space="preserve"> Nabil Husain v. London Rams 25 June</w:t>
            </w:r>
          </w:p>
          <w:p w:rsidR="004210AE" w:rsidRDefault="00013161">
            <w:pPr>
              <w:pStyle w:val="EndnoteText"/>
              <w:rPr>
                <w:rFonts w:ascii="Times New Roman" w:hAnsi="Times New Roman"/>
                <w:sz w:val="16"/>
              </w:rPr>
            </w:pPr>
            <w:r>
              <w:rPr>
                <w:rFonts w:ascii="Times New Roman" w:hAnsi="Times New Roman"/>
                <w:b/>
                <w:bCs/>
                <w:sz w:val="16"/>
              </w:rPr>
              <w:t>72</w:t>
            </w:r>
            <w:r>
              <w:rPr>
                <w:rFonts w:ascii="Times New Roman" w:hAnsi="Times New Roman"/>
                <w:sz w:val="16"/>
              </w:rPr>
              <w:t xml:space="preserve"> Abdul </w:t>
            </w:r>
            <w:proofErr w:type="spellStart"/>
            <w:r>
              <w:rPr>
                <w:rFonts w:ascii="Times New Roman" w:hAnsi="Times New Roman"/>
                <w:sz w:val="16"/>
              </w:rPr>
              <w:t>Ghaffar</w:t>
            </w:r>
            <w:proofErr w:type="spellEnd"/>
            <w:r>
              <w:rPr>
                <w:rFonts w:ascii="Times New Roman" w:hAnsi="Times New Roman"/>
                <w:sz w:val="16"/>
              </w:rPr>
              <w:t xml:space="preserve"> for Pak 18 June</w:t>
            </w:r>
          </w:p>
          <w:p w:rsidR="004210AE" w:rsidRDefault="00013161">
            <w:pPr>
              <w:pStyle w:val="EndnoteText"/>
              <w:rPr>
                <w:rFonts w:ascii="Times New Roman" w:hAnsi="Times New Roman"/>
                <w:sz w:val="16"/>
              </w:rPr>
            </w:pPr>
            <w:r>
              <w:rPr>
                <w:rFonts w:ascii="Times New Roman" w:hAnsi="Times New Roman"/>
                <w:b/>
                <w:bCs/>
                <w:sz w:val="16"/>
              </w:rPr>
              <w:t>67</w:t>
            </w:r>
            <w:r>
              <w:rPr>
                <w:rFonts w:ascii="Times New Roman" w:hAnsi="Times New Roman"/>
                <w:sz w:val="16"/>
              </w:rPr>
              <w:t xml:space="preserve"> Jim Wright v. 12 Angry Men 14 May</w:t>
            </w:r>
          </w:p>
          <w:p w:rsidR="004210AE" w:rsidRDefault="00013161">
            <w:pPr>
              <w:pStyle w:val="EndnoteText"/>
              <w:rPr>
                <w:rFonts w:ascii="Times New Roman" w:hAnsi="Times New Roman"/>
                <w:sz w:val="16"/>
              </w:rPr>
            </w:pPr>
            <w:r>
              <w:rPr>
                <w:rFonts w:ascii="Times New Roman" w:hAnsi="Times New Roman"/>
                <w:b/>
                <w:bCs/>
                <w:sz w:val="16"/>
              </w:rPr>
              <w:t>63</w:t>
            </w:r>
            <w:r>
              <w:rPr>
                <w:rFonts w:ascii="Times New Roman" w:hAnsi="Times New Roman"/>
                <w:sz w:val="16"/>
              </w:rPr>
              <w:t xml:space="preserve"> Mike Severn for London Rams 25 June</w:t>
            </w:r>
          </w:p>
          <w:p w:rsidR="004210AE" w:rsidRDefault="00013161">
            <w:pPr>
              <w:pStyle w:val="EndnoteText"/>
              <w:rPr>
                <w:rFonts w:ascii="Times New Roman" w:hAnsi="Times New Roman"/>
                <w:sz w:val="16"/>
              </w:rPr>
            </w:pPr>
            <w:r>
              <w:rPr>
                <w:rFonts w:ascii="Times New Roman" w:hAnsi="Times New Roman"/>
                <w:b/>
                <w:bCs/>
                <w:sz w:val="16"/>
              </w:rPr>
              <w:t>59</w:t>
            </w:r>
            <w:r>
              <w:rPr>
                <w:rFonts w:ascii="Times New Roman" w:hAnsi="Times New Roman"/>
                <w:sz w:val="16"/>
              </w:rPr>
              <w:t xml:space="preserve"> Mark Sciberras v. 12 Angry Men 14 May</w:t>
            </w:r>
          </w:p>
          <w:p w:rsidR="004210AE" w:rsidRDefault="00013161">
            <w:pPr>
              <w:pStyle w:val="EndnoteText"/>
              <w:rPr>
                <w:rFonts w:ascii="Times New Roman" w:hAnsi="Times New Roman"/>
                <w:sz w:val="16"/>
              </w:rPr>
            </w:pPr>
            <w:r>
              <w:rPr>
                <w:rFonts w:ascii="Times New Roman" w:hAnsi="Times New Roman"/>
                <w:b/>
                <w:bCs/>
                <w:sz w:val="16"/>
              </w:rPr>
              <w:t>59</w:t>
            </w:r>
            <w:r>
              <w:rPr>
                <w:rFonts w:ascii="Times New Roman" w:hAnsi="Times New Roman"/>
                <w:sz w:val="16"/>
              </w:rPr>
              <w:t xml:space="preserve"> Nabil Husain v. West XI 10 September</w:t>
            </w:r>
          </w:p>
          <w:p w:rsidR="004210AE" w:rsidRDefault="00013161">
            <w:pPr>
              <w:pStyle w:val="EndnoteText"/>
              <w:rPr>
                <w:rFonts w:ascii="Times New Roman" w:hAnsi="Times New Roman"/>
                <w:sz w:val="16"/>
              </w:rPr>
            </w:pPr>
            <w:r>
              <w:rPr>
                <w:rFonts w:ascii="Times New Roman" w:hAnsi="Times New Roman"/>
                <w:b/>
                <w:bCs/>
                <w:sz w:val="16"/>
              </w:rPr>
              <w:t>57</w:t>
            </w:r>
            <w:r>
              <w:rPr>
                <w:rFonts w:ascii="Times New Roman" w:hAnsi="Times New Roman"/>
                <w:sz w:val="16"/>
              </w:rPr>
              <w:t xml:space="preserve"> Nabil Husain v. Urban Associates 3 September</w:t>
            </w:r>
          </w:p>
          <w:p w:rsidR="004210AE" w:rsidRDefault="00013161">
            <w:pPr>
              <w:pStyle w:val="EndnoteText"/>
              <w:rPr>
                <w:rFonts w:ascii="Times New Roman" w:hAnsi="Times New Roman"/>
                <w:sz w:val="16"/>
              </w:rPr>
            </w:pPr>
            <w:r>
              <w:rPr>
                <w:rFonts w:ascii="Times New Roman" w:hAnsi="Times New Roman"/>
                <w:b/>
                <w:bCs/>
                <w:sz w:val="16"/>
              </w:rPr>
              <w:t>56</w:t>
            </w:r>
            <w:r>
              <w:rPr>
                <w:rFonts w:ascii="Times New Roman" w:hAnsi="Times New Roman"/>
                <w:sz w:val="16"/>
              </w:rPr>
              <w:t xml:space="preserve"> Mike Evans for St. </w:t>
            </w:r>
            <w:proofErr w:type="spellStart"/>
            <w:r>
              <w:rPr>
                <w:rFonts w:ascii="Times New Roman" w:hAnsi="Times New Roman"/>
                <w:sz w:val="16"/>
              </w:rPr>
              <w:t>Sanne’s</w:t>
            </w:r>
            <w:proofErr w:type="spellEnd"/>
            <w:r>
              <w:rPr>
                <w:rFonts w:ascii="Times New Roman" w:hAnsi="Times New Roman"/>
                <w:sz w:val="16"/>
              </w:rPr>
              <w:t xml:space="preserve"> Allstars 20 April</w:t>
            </w:r>
          </w:p>
          <w:p w:rsidR="004210AE" w:rsidRDefault="00013161">
            <w:pPr>
              <w:pStyle w:val="EndnoteText"/>
              <w:rPr>
                <w:rFonts w:ascii="Times New Roman" w:hAnsi="Times New Roman"/>
                <w:sz w:val="16"/>
              </w:rPr>
            </w:pPr>
            <w:r>
              <w:rPr>
                <w:rFonts w:ascii="Times New Roman" w:hAnsi="Times New Roman"/>
                <w:b/>
                <w:bCs/>
                <w:sz w:val="16"/>
              </w:rPr>
              <w:t>54*</w:t>
            </w:r>
            <w:r>
              <w:rPr>
                <w:rFonts w:ascii="Times New Roman" w:hAnsi="Times New Roman"/>
                <w:sz w:val="16"/>
              </w:rPr>
              <w:t xml:space="preserve"> Nabil Husain v. Enterprise 27 August</w:t>
            </w:r>
          </w:p>
          <w:p w:rsidR="004210AE" w:rsidRDefault="00013161">
            <w:pPr>
              <w:pStyle w:val="EndnoteText"/>
              <w:rPr>
                <w:rFonts w:ascii="Times New Roman" w:hAnsi="Times New Roman"/>
                <w:sz w:val="16"/>
              </w:rPr>
            </w:pPr>
            <w:r>
              <w:rPr>
                <w:rFonts w:ascii="Times New Roman" w:hAnsi="Times New Roman"/>
                <w:b/>
                <w:bCs/>
                <w:sz w:val="16"/>
              </w:rPr>
              <w:t>54</w:t>
            </w:r>
            <w:r>
              <w:rPr>
                <w:rFonts w:ascii="Times New Roman" w:hAnsi="Times New Roman"/>
                <w:sz w:val="16"/>
              </w:rPr>
              <w:t xml:space="preserve"> Chris Wright for West XI 10 September</w:t>
            </w:r>
          </w:p>
          <w:p w:rsidR="004210AE" w:rsidRDefault="00013161">
            <w:pPr>
              <w:pStyle w:val="EndnoteText"/>
              <w:rPr>
                <w:rFonts w:ascii="Times New Roman" w:hAnsi="Times New Roman"/>
                <w:sz w:val="16"/>
              </w:rPr>
            </w:pPr>
            <w:r>
              <w:rPr>
                <w:rFonts w:ascii="Times New Roman" w:hAnsi="Times New Roman"/>
                <w:b/>
                <w:bCs/>
                <w:sz w:val="16"/>
              </w:rPr>
              <w:t>53</w:t>
            </w:r>
            <w:r>
              <w:rPr>
                <w:rFonts w:ascii="Times New Roman" w:hAnsi="Times New Roman"/>
                <w:sz w:val="16"/>
              </w:rPr>
              <w:t xml:space="preserve"> Richard Gilkes v. West XI 10 September</w:t>
            </w:r>
          </w:p>
        </w:tc>
        <w:tc>
          <w:tcPr>
            <w:tcW w:w="4621" w:type="dxa"/>
          </w:tcPr>
          <w:p w:rsidR="004210AE" w:rsidRDefault="00013161">
            <w:pPr>
              <w:pStyle w:val="EndnoteText"/>
              <w:rPr>
                <w:rFonts w:ascii="Times New Roman" w:hAnsi="Times New Roman"/>
                <w:b/>
                <w:sz w:val="16"/>
              </w:rPr>
            </w:pPr>
            <w:r>
              <w:rPr>
                <w:rFonts w:ascii="Times New Roman" w:hAnsi="Times New Roman"/>
                <w:b/>
              </w:rPr>
              <w:t>Batting (continued</w:t>
            </w:r>
            <w:r>
              <w:rPr>
                <w:rFonts w:ascii="Times New Roman" w:hAnsi="Times New Roman"/>
                <w:b/>
                <w:sz w:val="16"/>
              </w:rPr>
              <w:t>)</w:t>
            </w:r>
          </w:p>
          <w:p w:rsidR="004210AE" w:rsidRDefault="004210AE">
            <w:pPr>
              <w:pStyle w:val="EndnoteText"/>
              <w:rPr>
                <w:rFonts w:ascii="Times New Roman" w:hAnsi="Times New Roman"/>
                <w:b/>
                <w:bCs/>
                <w:sz w:val="16"/>
              </w:rPr>
            </w:pPr>
          </w:p>
          <w:p w:rsidR="004210AE" w:rsidRDefault="00013161">
            <w:pPr>
              <w:pStyle w:val="EndnoteText"/>
              <w:rPr>
                <w:rFonts w:ascii="Times New Roman" w:hAnsi="Times New Roman"/>
                <w:sz w:val="16"/>
              </w:rPr>
            </w:pPr>
            <w:r>
              <w:rPr>
                <w:rFonts w:ascii="Times New Roman" w:hAnsi="Times New Roman"/>
                <w:b/>
                <w:bCs/>
                <w:sz w:val="16"/>
              </w:rPr>
              <w:t xml:space="preserve">52 </w:t>
            </w:r>
            <w:proofErr w:type="spellStart"/>
            <w:r>
              <w:rPr>
                <w:rFonts w:ascii="Times New Roman" w:hAnsi="Times New Roman"/>
                <w:sz w:val="16"/>
              </w:rPr>
              <w:t>Ronesh</w:t>
            </w:r>
            <w:proofErr w:type="spellEnd"/>
            <w:r>
              <w:rPr>
                <w:rFonts w:ascii="Times New Roman" w:hAnsi="Times New Roman"/>
                <w:sz w:val="16"/>
              </w:rPr>
              <w:t xml:space="preserve"> </w:t>
            </w:r>
            <w:proofErr w:type="spellStart"/>
            <w:r>
              <w:rPr>
                <w:rFonts w:ascii="Times New Roman" w:hAnsi="Times New Roman"/>
                <w:sz w:val="16"/>
              </w:rPr>
              <w:t>Nathwani</w:t>
            </w:r>
            <w:proofErr w:type="spellEnd"/>
            <w:r>
              <w:rPr>
                <w:rFonts w:ascii="Times New Roman" w:hAnsi="Times New Roman"/>
                <w:sz w:val="16"/>
              </w:rPr>
              <w:t xml:space="preserve"> for Jay Bharat 23 July</w:t>
            </w:r>
          </w:p>
          <w:p w:rsidR="004210AE" w:rsidRDefault="00013161">
            <w:pPr>
              <w:pStyle w:val="EndnoteText"/>
              <w:rPr>
                <w:rFonts w:ascii="Times New Roman" w:hAnsi="Times New Roman"/>
                <w:sz w:val="16"/>
              </w:rPr>
            </w:pPr>
            <w:r>
              <w:rPr>
                <w:rFonts w:ascii="Times New Roman" w:hAnsi="Times New Roman"/>
                <w:b/>
                <w:bCs/>
                <w:sz w:val="16"/>
              </w:rPr>
              <w:t>52*</w:t>
            </w:r>
            <w:r>
              <w:rPr>
                <w:rFonts w:ascii="Times New Roman" w:hAnsi="Times New Roman"/>
                <w:sz w:val="16"/>
              </w:rPr>
              <w:t xml:space="preserve"> Ben Shaw for Salix 17 September</w:t>
            </w:r>
          </w:p>
          <w:p w:rsidR="004210AE" w:rsidRDefault="00013161">
            <w:pPr>
              <w:pStyle w:val="EndnoteText"/>
              <w:rPr>
                <w:rFonts w:ascii="Times New Roman" w:hAnsi="Times New Roman"/>
                <w:b/>
                <w:bCs/>
                <w:sz w:val="16"/>
              </w:rPr>
            </w:pPr>
            <w:r>
              <w:rPr>
                <w:rFonts w:ascii="Times New Roman" w:hAnsi="Times New Roman"/>
                <w:b/>
                <w:bCs/>
                <w:sz w:val="16"/>
              </w:rPr>
              <w:t xml:space="preserve">50* </w:t>
            </w:r>
            <w:r>
              <w:rPr>
                <w:rFonts w:ascii="Times New Roman" w:hAnsi="Times New Roman"/>
                <w:sz w:val="16"/>
              </w:rPr>
              <w:t>Branch for Bedouins 6 August</w:t>
            </w:r>
          </w:p>
          <w:p w:rsidR="004210AE" w:rsidRDefault="00013161">
            <w:pPr>
              <w:pStyle w:val="EndnoteText"/>
              <w:rPr>
                <w:rFonts w:ascii="Times New Roman" w:hAnsi="Times New Roman"/>
                <w:b/>
                <w:bCs/>
                <w:color w:val="000000"/>
                <w:sz w:val="16"/>
              </w:rPr>
            </w:pPr>
            <w:r>
              <w:rPr>
                <w:rFonts w:ascii="Times New Roman" w:hAnsi="Times New Roman"/>
                <w:b/>
                <w:bCs/>
                <w:sz w:val="16"/>
              </w:rPr>
              <w:t xml:space="preserve">50* </w:t>
            </w:r>
            <w:proofErr w:type="spellStart"/>
            <w:r>
              <w:rPr>
                <w:rFonts w:ascii="Times New Roman" w:hAnsi="Times New Roman"/>
                <w:sz w:val="16"/>
              </w:rPr>
              <w:t>Susman</w:t>
            </w:r>
            <w:proofErr w:type="spellEnd"/>
            <w:r>
              <w:rPr>
                <w:rFonts w:ascii="Times New Roman" w:hAnsi="Times New Roman"/>
                <w:sz w:val="16"/>
              </w:rPr>
              <w:t xml:space="preserve"> for Bedouins 6 August</w:t>
            </w:r>
          </w:p>
          <w:p w:rsidR="004210AE" w:rsidRDefault="00013161">
            <w:pPr>
              <w:pStyle w:val="EndnoteText"/>
              <w:rPr>
                <w:rFonts w:ascii="Times New Roman" w:hAnsi="Times New Roman"/>
                <w:color w:val="000000"/>
                <w:sz w:val="16"/>
              </w:rPr>
            </w:pPr>
            <w:r>
              <w:rPr>
                <w:rFonts w:ascii="Times New Roman" w:hAnsi="Times New Roman"/>
                <w:b/>
                <w:bCs/>
                <w:color w:val="000000"/>
                <w:sz w:val="16"/>
              </w:rPr>
              <w:t xml:space="preserve">50 </w:t>
            </w:r>
            <w:r>
              <w:rPr>
                <w:rFonts w:ascii="Times New Roman" w:hAnsi="Times New Roman"/>
                <w:color w:val="000000"/>
                <w:sz w:val="16"/>
              </w:rPr>
              <w:t>J Rogers</w:t>
            </w:r>
            <w:r>
              <w:rPr>
                <w:rFonts w:ascii="Times New Roman" w:hAnsi="Times New Roman"/>
                <w:b/>
                <w:bCs/>
                <w:color w:val="000000"/>
                <w:sz w:val="16"/>
              </w:rPr>
              <w:t xml:space="preserve"> </w:t>
            </w:r>
            <w:r>
              <w:rPr>
                <w:rFonts w:ascii="Times New Roman" w:hAnsi="Times New Roman"/>
                <w:color w:val="000000"/>
                <w:sz w:val="16"/>
              </w:rPr>
              <w:t xml:space="preserve">for </w:t>
            </w:r>
            <w:proofErr w:type="spellStart"/>
            <w:r>
              <w:rPr>
                <w:rFonts w:ascii="Times New Roman" w:hAnsi="Times New Roman"/>
                <w:color w:val="000000"/>
                <w:sz w:val="16"/>
              </w:rPr>
              <w:t>Brondesbury</w:t>
            </w:r>
            <w:proofErr w:type="spellEnd"/>
            <w:r>
              <w:rPr>
                <w:rFonts w:ascii="Times New Roman" w:hAnsi="Times New Roman"/>
                <w:color w:val="000000"/>
                <w:sz w:val="16"/>
              </w:rPr>
              <w:t xml:space="preserve"> Casuals 2 July</w:t>
            </w:r>
          </w:p>
          <w:p w:rsidR="004210AE" w:rsidRDefault="00013161">
            <w:pPr>
              <w:pStyle w:val="EndnoteText"/>
              <w:rPr>
                <w:rFonts w:ascii="Times New Roman" w:hAnsi="Times New Roman"/>
                <w:b/>
                <w:bCs/>
                <w:sz w:val="16"/>
              </w:rPr>
            </w:pPr>
            <w:r>
              <w:rPr>
                <w:rFonts w:ascii="Times New Roman" w:hAnsi="Times New Roman"/>
                <w:b/>
                <w:bCs/>
                <w:sz w:val="16"/>
              </w:rPr>
              <w:t>50*</w:t>
            </w:r>
            <w:r>
              <w:rPr>
                <w:rFonts w:ascii="Times New Roman" w:hAnsi="Times New Roman"/>
                <w:sz w:val="16"/>
              </w:rPr>
              <w:t xml:space="preserve"> Chris Beaumont for Enterprise 27 August</w:t>
            </w:r>
          </w:p>
          <w:p w:rsidR="004210AE" w:rsidRDefault="004210AE">
            <w:pPr>
              <w:pStyle w:val="EndnoteText"/>
              <w:rPr>
                <w:rFonts w:ascii="Times New Roman" w:hAnsi="Times New Roman"/>
                <w:b/>
                <w:bCs/>
                <w:sz w:val="16"/>
              </w:rPr>
            </w:pPr>
          </w:p>
          <w:p w:rsidR="004210AE" w:rsidRDefault="00013161">
            <w:pPr>
              <w:pStyle w:val="EndnoteText"/>
              <w:rPr>
                <w:rFonts w:ascii="Times New Roman" w:hAnsi="Times New Roman"/>
                <w:b/>
                <w:bCs/>
              </w:rPr>
            </w:pPr>
            <w:r>
              <w:rPr>
                <w:rFonts w:ascii="Times New Roman" w:hAnsi="Times New Roman"/>
                <w:b/>
                <w:bCs/>
              </w:rPr>
              <w:t>Bowling</w:t>
            </w:r>
          </w:p>
          <w:p w:rsidR="004210AE" w:rsidRDefault="004210AE">
            <w:pPr>
              <w:pStyle w:val="EndnoteText"/>
              <w:rPr>
                <w:rFonts w:ascii="Times New Roman" w:hAnsi="Times New Roman"/>
                <w:sz w:val="16"/>
              </w:rPr>
            </w:pPr>
          </w:p>
          <w:p w:rsidR="004210AE" w:rsidRDefault="00013161">
            <w:pPr>
              <w:rPr>
                <w:color w:val="000000"/>
                <w:sz w:val="16"/>
              </w:rPr>
            </w:pPr>
            <w:r>
              <w:rPr>
                <w:b/>
                <w:bCs/>
                <w:color w:val="000000"/>
                <w:sz w:val="16"/>
              </w:rPr>
              <w:t xml:space="preserve">6-38 </w:t>
            </w:r>
            <w:r>
              <w:rPr>
                <w:color w:val="000000"/>
                <w:sz w:val="16"/>
              </w:rPr>
              <w:t>Len Baker for Sunderland Supporters 17 June</w:t>
            </w:r>
          </w:p>
          <w:p w:rsidR="004210AE" w:rsidRDefault="00013161">
            <w:pPr>
              <w:rPr>
                <w:sz w:val="16"/>
              </w:rPr>
            </w:pPr>
            <w:r>
              <w:rPr>
                <w:b/>
                <w:bCs/>
                <w:color w:val="000000"/>
                <w:sz w:val="16"/>
              </w:rPr>
              <w:t>5-21</w:t>
            </w:r>
            <w:r>
              <w:rPr>
                <w:color w:val="000000"/>
                <w:sz w:val="16"/>
              </w:rPr>
              <w:t xml:space="preserve"> Jonathan </w:t>
            </w:r>
            <w:proofErr w:type="spellStart"/>
            <w:r>
              <w:rPr>
                <w:color w:val="000000"/>
                <w:sz w:val="16"/>
              </w:rPr>
              <w:t>Wasse</w:t>
            </w:r>
            <w:proofErr w:type="spellEnd"/>
            <w:r>
              <w:rPr>
                <w:color w:val="000000"/>
                <w:sz w:val="16"/>
              </w:rPr>
              <w:t xml:space="preserve"> for </w:t>
            </w:r>
            <w:r>
              <w:rPr>
                <w:sz w:val="16"/>
              </w:rPr>
              <w:t>London Owls 20 August</w:t>
            </w:r>
          </w:p>
          <w:p w:rsidR="004210AE" w:rsidRDefault="00013161">
            <w:pPr>
              <w:rPr>
                <w:sz w:val="16"/>
              </w:rPr>
            </w:pPr>
            <w:r>
              <w:rPr>
                <w:b/>
                <w:bCs/>
                <w:sz w:val="16"/>
              </w:rPr>
              <w:t>4-5</w:t>
            </w:r>
            <w:r>
              <w:rPr>
                <w:sz w:val="16"/>
              </w:rPr>
              <w:t xml:space="preserve"> Nabil Husain v. Urban Associates 3 September</w:t>
            </w:r>
          </w:p>
          <w:p w:rsidR="004210AE" w:rsidRDefault="00013161">
            <w:pPr>
              <w:rPr>
                <w:sz w:val="16"/>
              </w:rPr>
            </w:pPr>
            <w:r>
              <w:rPr>
                <w:b/>
                <w:bCs/>
                <w:color w:val="000000"/>
                <w:sz w:val="16"/>
              </w:rPr>
              <w:t>4-8</w:t>
            </w:r>
            <w:r>
              <w:rPr>
                <w:color w:val="000000"/>
                <w:sz w:val="16"/>
              </w:rPr>
              <w:t xml:space="preserve"> Hemin Patel v. </w:t>
            </w:r>
            <w:r>
              <w:rPr>
                <w:sz w:val="16"/>
              </w:rPr>
              <w:t>London Owls 20 August</w:t>
            </w:r>
          </w:p>
          <w:p w:rsidR="004210AE" w:rsidRDefault="00013161">
            <w:pPr>
              <w:rPr>
                <w:color w:val="000000"/>
                <w:sz w:val="16"/>
              </w:rPr>
            </w:pPr>
            <w:r>
              <w:rPr>
                <w:b/>
                <w:bCs/>
                <w:sz w:val="16"/>
              </w:rPr>
              <w:t>4-25</w:t>
            </w:r>
            <w:r>
              <w:rPr>
                <w:sz w:val="16"/>
              </w:rPr>
              <w:t xml:space="preserve"> Nabil Husain v. West XI 10 September</w:t>
            </w:r>
          </w:p>
          <w:p w:rsidR="004210AE" w:rsidRDefault="00013161">
            <w:pPr>
              <w:rPr>
                <w:sz w:val="16"/>
              </w:rPr>
            </w:pPr>
            <w:r>
              <w:rPr>
                <w:b/>
                <w:bCs/>
                <w:color w:val="000000"/>
                <w:sz w:val="16"/>
              </w:rPr>
              <w:t>4-28</w:t>
            </w:r>
            <w:r>
              <w:rPr>
                <w:color w:val="000000"/>
                <w:sz w:val="16"/>
              </w:rPr>
              <w:t xml:space="preserve"> Nick Johnson for </w:t>
            </w:r>
            <w:proofErr w:type="spellStart"/>
            <w:r>
              <w:rPr>
                <w:color w:val="000000"/>
                <w:sz w:val="16"/>
              </w:rPr>
              <w:t>Brondesbury</w:t>
            </w:r>
            <w:proofErr w:type="spellEnd"/>
            <w:r>
              <w:rPr>
                <w:color w:val="000000"/>
                <w:sz w:val="16"/>
              </w:rPr>
              <w:t xml:space="preserve"> Casuals 2 July</w:t>
            </w:r>
          </w:p>
        </w:tc>
      </w:tr>
    </w:tbl>
    <w:p w:rsidR="004210AE" w:rsidRDefault="00013161">
      <w:pPr>
        <w:pStyle w:val="HTMLPreformatted"/>
        <w:rPr>
          <w:rFonts w:ascii="Times New Roman" w:hAnsi="Times New Roman" w:cs="Times New Roman"/>
          <w:color w:val="000000"/>
        </w:rPr>
      </w:pPr>
      <w:r>
        <w:rPr>
          <w:rFonts w:ascii="Arial Black" w:hAnsi="Arial Black"/>
          <w:b/>
          <w:color w:val="0000FF"/>
          <w:sz w:val="36"/>
        </w:rPr>
        <w:br w:type="page"/>
      </w:r>
      <w:r>
        <w:rPr>
          <w:rFonts w:ascii="Arial Black" w:hAnsi="Arial Black"/>
          <w:b/>
          <w:color w:val="0000FF"/>
          <w:sz w:val="36"/>
        </w:rPr>
        <w:lastRenderedPageBreak/>
        <w:t>The best captain The Gents never had?</w:t>
      </w:r>
    </w:p>
    <w:p w:rsidR="004210AE" w:rsidRDefault="004210AE">
      <w:pPr>
        <w:pStyle w:val="HTMLPreformatted"/>
        <w:tabs>
          <w:tab w:val="clear" w:pos="916"/>
          <w:tab w:val="clear" w:pos="1832"/>
          <w:tab w:val="clear" w:pos="2748"/>
          <w:tab w:val="clear" w:pos="3664"/>
          <w:tab w:val="clear" w:pos="4580"/>
          <w:tab w:val="clear" w:pos="5496"/>
          <w:tab w:val="clear" w:pos="6412"/>
          <w:tab w:val="clear" w:pos="7328"/>
          <w:tab w:val="clear" w:pos="8244"/>
        </w:tabs>
        <w:rPr>
          <w:rFonts w:ascii="Times New Roman" w:hAnsi="Times New Roman" w:cs="Times New Roman"/>
          <w:color w:val="000000"/>
        </w:rPr>
      </w:pPr>
    </w:p>
    <w:p w:rsidR="004210AE" w:rsidRDefault="00013161">
      <w:pPr>
        <w:pStyle w:val="HTMLPreformatted"/>
        <w:tabs>
          <w:tab w:val="clear" w:pos="916"/>
          <w:tab w:val="clear" w:pos="1832"/>
          <w:tab w:val="clear" w:pos="2748"/>
          <w:tab w:val="clear" w:pos="3664"/>
          <w:tab w:val="clear" w:pos="4580"/>
          <w:tab w:val="clear" w:pos="5496"/>
          <w:tab w:val="clear" w:pos="6412"/>
          <w:tab w:val="clear" w:pos="7328"/>
          <w:tab w:val="clear" w:pos="8244"/>
        </w:tabs>
        <w:rPr>
          <w:rFonts w:ascii="Times New Roman" w:hAnsi="Times New Roman" w:cs="Times New Roman"/>
          <w:color w:val="000000"/>
        </w:rPr>
      </w:pPr>
      <w:r>
        <w:rPr>
          <w:rFonts w:ascii="Times New Roman" w:hAnsi="Times New Roman" w:cs="Times New Roman"/>
          <w:color w:val="000000"/>
        </w:rPr>
        <w:t xml:space="preserve">The Gents should be more like a business, thundered a senior player late last season, and introduce succession planning. A good point well made, though let us long desist from promoting, as happens in the real world, the crawlers and the </w:t>
      </w:r>
      <w:proofErr w:type="spellStart"/>
      <w:r>
        <w:rPr>
          <w:rFonts w:ascii="Times New Roman" w:hAnsi="Times New Roman" w:cs="Times New Roman"/>
          <w:color w:val="000000"/>
        </w:rPr>
        <w:t>felchers</w:t>
      </w:r>
      <w:proofErr w:type="spellEnd"/>
      <w:r>
        <w:rPr>
          <w:rFonts w:ascii="Times New Roman" w:hAnsi="Times New Roman" w:cs="Times New Roman"/>
          <w:color w:val="000000"/>
        </w:rPr>
        <w:t>. Like major corporations, The Gents would also do well to have a disaster recovery plan to manage mass departures but that is for another time.</w:t>
      </w:r>
    </w:p>
    <w:p w:rsidR="004210AE" w:rsidRDefault="004210AE">
      <w:pPr>
        <w:pStyle w:val="HTMLPreformatted"/>
        <w:tabs>
          <w:tab w:val="clear" w:pos="916"/>
          <w:tab w:val="clear" w:pos="1832"/>
          <w:tab w:val="clear" w:pos="2748"/>
          <w:tab w:val="clear" w:pos="3664"/>
          <w:tab w:val="clear" w:pos="4580"/>
          <w:tab w:val="clear" w:pos="5496"/>
          <w:tab w:val="clear" w:pos="6412"/>
          <w:tab w:val="clear" w:pos="7328"/>
          <w:tab w:val="clear" w:pos="8244"/>
        </w:tabs>
        <w:rPr>
          <w:rFonts w:ascii="Times New Roman" w:hAnsi="Times New Roman" w:cs="Times New Roman"/>
          <w:color w:val="000000"/>
        </w:rPr>
      </w:pPr>
    </w:p>
    <w:p w:rsidR="004210AE" w:rsidRDefault="00013161">
      <w:pPr>
        <w:pStyle w:val="HTMLPreformatted"/>
        <w:tabs>
          <w:tab w:val="clear" w:pos="916"/>
          <w:tab w:val="clear" w:pos="1832"/>
          <w:tab w:val="clear" w:pos="2748"/>
          <w:tab w:val="clear" w:pos="3664"/>
          <w:tab w:val="clear" w:pos="4580"/>
          <w:tab w:val="clear" w:pos="5496"/>
          <w:tab w:val="clear" w:pos="6412"/>
          <w:tab w:val="clear" w:pos="7328"/>
          <w:tab w:val="clear" w:pos="8244"/>
        </w:tabs>
        <w:rPr>
          <w:rFonts w:ascii="Times New Roman" w:hAnsi="Times New Roman" w:cs="Times New Roman"/>
          <w:color w:val="000000"/>
        </w:rPr>
      </w:pPr>
      <w:r>
        <w:rPr>
          <w:rFonts w:ascii="Times New Roman" w:hAnsi="Times New Roman" w:cs="Times New Roman"/>
          <w:color w:val="000000"/>
        </w:rPr>
        <w:t xml:space="preserve">We now have a chance to plan, for in the most potentially seismic world event since Martin Luther shattered the geometry of global religion, politics and power by nailing his Ninety-Five Theses to the door of Wittenberg Church on 31 October 1517 (just six weeks after the end of the cricket season), Tony Buck has resigned as Gents </w:t>
      </w:r>
      <w:proofErr w:type="spellStart"/>
      <w:r>
        <w:rPr>
          <w:rFonts w:ascii="Times New Roman" w:hAnsi="Times New Roman" w:cs="Times New Roman"/>
          <w:color w:val="000000"/>
        </w:rPr>
        <w:t>vice captain</w:t>
      </w:r>
      <w:proofErr w:type="spellEnd"/>
      <w:r>
        <w:rPr>
          <w:rFonts w:ascii="Times New Roman" w:hAnsi="Times New Roman" w:cs="Times New Roman"/>
          <w:color w:val="000000"/>
        </w:rPr>
        <w:t xml:space="preserve">! How prescient was Luther with Thesis 92: </w:t>
      </w:r>
      <w:r>
        <w:rPr>
          <w:rFonts w:ascii="Times New Roman" w:hAnsi="Times New Roman" w:cs="Times New Roman"/>
        </w:rPr>
        <w:t xml:space="preserve">Away, then, with all those prophets who say to the people of Christ, ‘Peace, peace,’ and there is no peace! (Jeremiah 6:14)? </w:t>
      </w:r>
      <w:r>
        <w:rPr>
          <w:rFonts w:ascii="Times New Roman" w:hAnsi="Times New Roman"/>
          <w:color w:val="000000"/>
        </w:rPr>
        <w:t xml:space="preserve">In Tony’s own words, he was never </w:t>
      </w:r>
      <w:proofErr w:type="gramStart"/>
      <w:r>
        <w:rPr>
          <w:rFonts w:ascii="Times New Roman" w:hAnsi="Times New Roman"/>
          <w:color w:val="000000"/>
        </w:rPr>
        <w:t>so</w:t>
      </w:r>
      <w:proofErr w:type="gramEnd"/>
      <w:r>
        <w:rPr>
          <w:rFonts w:ascii="Times New Roman" w:hAnsi="Times New Roman"/>
          <w:color w:val="000000"/>
        </w:rPr>
        <w:t xml:space="preserve"> proud as when he captained The Gents, but is retiring to the backbenches, having been offered a peerage by Sanjay Patel. He will be known henceforth as Sir Swiss of </w:t>
      </w:r>
      <w:proofErr w:type="spellStart"/>
      <w:r>
        <w:rPr>
          <w:rFonts w:ascii="Times New Roman" w:hAnsi="Times New Roman"/>
          <w:color w:val="000000"/>
        </w:rPr>
        <w:t>Surbiton</w:t>
      </w:r>
      <w:proofErr w:type="spellEnd"/>
      <w:r>
        <w:rPr>
          <w:rFonts w:ascii="Times New Roman" w:hAnsi="Times New Roman"/>
          <w:color w:val="000000"/>
        </w:rPr>
        <w:t xml:space="preserve">. </w:t>
      </w:r>
      <w:r>
        <w:rPr>
          <w:rFonts w:ascii="Times New Roman" w:eastAsia="Times New Roman" w:hAnsi="Times New Roman" w:cs="Times New Roman"/>
          <w:szCs w:val="18"/>
        </w:rPr>
        <w:t xml:space="preserve">Thus the man some have called the best captain The Gents never had (others would opt for Jim Wright) has stepped down, though a </w:t>
      </w:r>
      <w:proofErr w:type="spellStart"/>
      <w:r>
        <w:rPr>
          <w:rFonts w:ascii="Times New Roman" w:eastAsia="Times New Roman" w:hAnsi="Times New Roman" w:cs="Times New Roman"/>
          <w:szCs w:val="18"/>
        </w:rPr>
        <w:t>Churchillian</w:t>
      </w:r>
      <w:proofErr w:type="spellEnd"/>
      <w:r>
        <w:rPr>
          <w:rFonts w:ascii="Times New Roman" w:eastAsia="Times New Roman" w:hAnsi="Times New Roman" w:cs="Times New Roman"/>
          <w:szCs w:val="18"/>
        </w:rPr>
        <w:t xml:space="preserve"> resurrection can never be ruled out.</w:t>
      </w:r>
    </w:p>
    <w:p w:rsidR="004210AE" w:rsidRDefault="004210AE">
      <w:pPr>
        <w:pStyle w:val="HTMLPreformatted"/>
        <w:tabs>
          <w:tab w:val="clear" w:pos="916"/>
          <w:tab w:val="clear" w:pos="1832"/>
          <w:tab w:val="clear" w:pos="2748"/>
          <w:tab w:val="clear" w:pos="3664"/>
          <w:tab w:val="clear" w:pos="4580"/>
          <w:tab w:val="clear" w:pos="5496"/>
          <w:tab w:val="clear" w:pos="6412"/>
          <w:tab w:val="clear" w:pos="7328"/>
          <w:tab w:val="clear" w:pos="8244"/>
        </w:tabs>
        <w:rPr>
          <w:rFonts w:ascii="Times New Roman" w:hAnsi="Times New Roman" w:cs="Times New Roman"/>
          <w:color w:val="000000"/>
        </w:rPr>
      </w:pPr>
    </w:p>
    <w:p w:rsidR="004210AE" w:rsidRDefault="00013161">
      <w:pPr>
        <w:pStyle w:val="HTMLPreformatted"/>
        <w:tabs>
          <w:tab w:val="clear" w:pos="916"/>
          <w:tab w:val="clear" w:pos="1832"/>
          <w:tab w:val="clear" w:pos="2748"/>
          <w:tab w:val="clear" w:pos="3664"/>
          <w:tab w:val="clear" w:pos="4580"/>
          <w:tab w:val="clear" w:pos="5496"/>
          <w:tab w:val="clear" w:pos="6412"/>
          <w:tab w:val="clear" w:pos="7328"/>
          <w:tab w:val="clear" w:pos="8244"/>
        </w:tabs>
        <w:rPr>
          <w:rFonts w:ascii="Times New Roman" w:hAnsi="Times New Roman" w:cs="Times New Roman"/>
        </w:rPr>
      </w:pPr>
      <w:r>
        <w:rPr>
          <w:rFonts w:ascii="Times New Roman" w:hAnsi="Times New Roman" w:cs="Times New Roman"/>
          <w:color w:val="000000"/>
        </w:rPr>
        <w:t xml:space="preserve">We well remember the days of 1997, with Mr. Wright, the Ashton protégé, the seemingly irresistible heir assumptive. Jim then went travelling in 1998, leading to </w:t>
      </w:r>
      <w:proofErr w:type="spellStart"/>
      <w:r>
        <w:rPr>
          <w:rFonts w:ascii="Times New Roman" w:hAnsi="Times New Roman" w:cs="Times New Roman"/>
          <w:color w:val="000000"/>
        </w:rPr>
        <w:t>Snarler’s</w:t>
      </w:r>
      <w:proofErr w:type="spellEnd"/>
      <w:r>
        <w:rPr>
          <w:rFonts w:ascii="Times New Roman" w:hAnsi="Times New Roman" w:cs="Times New Roman"/>
          <w:color w:val="000000"/>
        </w:rPr>
        <w:t xml:space="preserve"> appointment in time for the 1999 season. After his excellent tenure, Sanjay took over after 2002 and Tony was appointed his 2-i-c after a cameo appearance of one season from Mark Sciberras. A hard won promotion for Tony, then, at a difficult time for the club, but he showed his worth </w:t>
      </w:r>
      <w:r>
        <w:rPr>
          <w:rFonts w:ascii="Times New Roman" w:hAnsi="Times New Roman" w:cs="Times New Roman"/>
        </w:rPr>
        <w:t xml:space="preserve">as a skilled, popular and, when leading himself, sometimes inspired V/C, blessed with judgement that </w:t>
      </w:r>
      <w:proofErr w:type="spellStart"/>
      <w:r>
        <w:rPr>
          <w:rFonts w:ascii="Times New Roman" w:hAnsi="Times New Roman" w:cs="Times New Roman"/>
        </w:rPr>
        <w:t>Scibo</w:t>
      </w:r>
      <w:proofErr w:type="spellEnd"/>
      <w:r>
        <w:rPr>
          <w:rFonts w:ascii="Times New Roman" w:hAnsi="Times New Roman" w:cs="Times New Roman"/>
        </w:rPr>
        <w:t xml:space="preserve"> described in 2005 as almost paranormal.</w:t>
      </w:r>
    </w:p>
    <w:p w:rsidR="004210AE" w:rsidRDefault="004210AE">
      <w:pPr>
        <w:pStyle w:val="HTMLPreformatted"/>
        <w:tabs>
          <w:tab w:val="clear" w:pos="916"/>
          <w:tab w:val="clear" w:pos="1832"/>
          <w:tab w:val="clear" w:pos="2748"/>
          <w:tab w:val="clear" w:pos="3664"/>
          <w:tab w:val="clear" w:pos="4580"/>
          <w:tab w:val="clear" w:pos="5496"/>
          <w:tab w:val="clear" w:pos="6412"/>
          <w:tab w:val="clear" w:pos="7328"/>
          <w:tab w:val="clear" w:pos="8244"/>
        </w:tabs>
        <w:rPr>
          <w:rFonts w:ascii="Times New Roman" w:hAnsi="Times New Roman" w:cs="Times New Roman"/>
        </w:rPr>
      </w:pPr>
    </w:p>
    <w:p w:rsidR="004210AE" w:rsidRDefault="00013161">
      <w:pPr>
        <w:pStyle w:val="HTMLPreformatted"/>
        <w:tabs>
          <w:tab w:val="clear" w:pos="916"/>
          <w:tab w:val="clear" w:pos="1832"/>
          <w:tab w:val="clear" w:pos="2748"/>
          <w:tab w:val="clear" w:pos="3664"/>
          <w:tab w:val="clear" w:pos="4580"/>
          <w:tab w:val="clear" w:pos="5496"/>
          <w:tab w:val="clear" w:pos="6412"/>
          <w:tab w:val="clear" w:pos="7328"/>
          <w:tab w:val="clear" w:pos="8244"/>
        </w:tabs>
        <w:rPr>
          <w:rFonts w:ascii="Times New Roman" w:hAnsi="Times New Roman" w:cs="Times New Roman"/>
        </w:rPr>
      </w:pPr>
      <w:r>
        <w:rPr>
          <w:rFonts w:ascii="Times New Roman" w:hAnsi="Times New Roman" w:cs="Times New Roman"/>
        </w:rPr>
        <w:t xml:space="preserve">He has not been afraid to argue his case with the captain (perhaps as little too forcefully in 2006) and has represented the cases of players well. His high water mark of leadership was Pak 2005 (won without </w:t>
      </w:r>
      <w:proofErr w:type="spellStart"/>
      <w:r>
        <w:rPr>
          <w:rFonts w:ascii="Times New Roman" w:hAnsi="Times New Roman" w:cs="Times New Roman"/>
        </w:rPr>
        <w:t>Snarler</w:t>
      </w:r>
      <w:proofErr w:type="spellEnd"/>
      <w:r>
        <w:rPr>
          <w:rFonts w:ascii="Times New Roman" w:hAnsi="Times New Roman" w:cs="Times New Roman"/>
        </w:rPr>
        <w:t xml:space="preserve"> or Sanjay) with the tie against Weasels in 2003 not far behind: his low the late arrival at </w:t>
      </w:r>
      <w:proofErr w:type="spellStart"/>
      <w:r>
        <w:rPr>
          <w:rFonts w:ascii="Times New Roman" w:hAnsi="Times New Roman" w:cs="Times New Roman"/>
        </w:rPr>
        <w:t>Brondesbury</w:t>
      </w:r>
      <w:proofErr w:type="spellEnd"/>
      <w:r>
        <w:rPr>
          <w:rFonts w:ascii="Times New Roman" w:hAnsi="Times New Roman" w:cs="Times New Roman"/>
        </w:rPr>
        <w:t xml:space="preserve"> 2006 due to the crumbling rail infrastructure and his deposition on the day by Richard Gilkes.</w:t>
      </w:r>
    </w:p>
    <w:p w:rsidR="004210AE" w:rsidRDefault="004210AE">
      <w:pPr>
        <w:pStyle w:val="HTMLPreformatted"/>
        <w:tabs>
          <w:tab w:val="clear" w:pos="916"/>
          <w:tab w:val="clear" w:pos="1832"/>
          <w:tab w:val="clear" w:pos="2748"/>
          <w:tab w:val="clear" w:pos="3664"/>
          <w:tab w:val="clear" w:pos="4580"/>
          <w:tab w:val="clear" w:pos="5496"/>
          <w:tab w:val="clear" w:pos="6412"/>
          <w:tab w:val="clear" w:pos="7328"/>
          <w:tab w:val="clear" w:pos="8244"/>
        </w:tabs>
        <w:rPr>
          <w:rFonts w:ascii="Times New Roman" w:hAnsi="Times New Roman" w:cs="Times New Roman"/>
        </w:rPr>
      </w:pPr>
    </w:p>
    <w:p w:rsidR="004210AE" w:rsidRDefault="00013161">
      <w:pPr>
        <w:pStyle w:val="HTMLPreformatted"/>
        <w:tabs>
          <w:tab w:val="clear" w:pos="916"/>
          <w:tab w:val="clear" w:pos="1832"/>
          <w:tab w:val="clear" w:pos="2748"/>
          <w:tab w:val="clear" w:pos="3664"/>
          <w:tab w:val="clear" w:pos="4580"/>
          <w:tab w:val="clear" w:pos="5496"/>
          <w:tab w:val="clear" w:pos="6412"/>
          <w:tab w:val="clear" w:pos="7328"/>
          <w:tab w:val="clear" w:pos="8244"/>
        </w:tabs>
        <w:rPr>
          <w:rFonts w:ascii="Times New Roman" w:hAnsi="Times New Roman" w:cs="Times New Roman"/>
          <w:color w:val="000000"/>
        </w:rPr>
      </w:pPr>
      <w:r>
        <w:rPr>
          <w:rFonts w:ascii="Times New Roman" w:hAnsi="Times New Roman" w:cs="Times New Roman"/>
        </w:rPr>
        <w:t xml:space="preserve">A noble facet of Tony’s character is that he is a good listener and respects confidences. One player sent a list of grievances almost as long as Luther’s Ninety-Five Theses to him at the end of the season, yet nobody else has seen it as it was sent in confidence. </w:t>
      </w:r>
      <w:r>
        <w:rPr>
          <w:rFonts w:ascii="Times New Roman" w:hAnsi="Times New Roman"/>
          <w:color w:val="000000"/>
        </w:rPr>
        <w:t xml:space="preserve">He could, however, occasionally be misanthropic, moaning after </w:t>
      </w:r>
      <w:proofErr w:type="spellStart"/>
      <w:r>
        <w:rPr>
          <w:rFonts w:ascii="Times New Roman" w:hAnsi="Times New Roman"/>
          <w:color w:val="000000"/>
        </w:rPr>
        <w:t>Berkhamsted</w:t>
      </w:r>
      <w:proofErr w:type="spellEnd"/>
      <w:r>
        <w:rPr>
          <w:rFonts w:ascii="Times New Roman" w:hAnsi="Times New Roman"/>
          <w:color w:val="000000"/>
        </w:rPr>
        <w:t xml:space="preserve"> that he </w:t>
      </w:r>
      <w:r>
        <w:rPr>
          <w:rFonts w:ascii="Times New Roman" w:hAnsi="Times New Roman" w:cs="Times New Roman"/>
          <w:color w:val="000000"/>
        </w:rPr>
        <w:t xml:space="preserve">“hated having nobody to c**t off after a match,” though judging by the smile on his face he seemed to be enjoying himself. Nor did he always keep any divergence of opinion with Sanjay to himself. Always his own man, he might not have lasted long playing for Henry VIII’s Tudor Nomads. “His </w:t>
      </w:r>
      <w:proofErr w:type="spellStart"/>
      <w:r>
        <w:rPr>
          <w:rFonts w:ascii="Times New Roman" w:hAnsi="Times New Roman" w:cs="Times New Roman"/>
          <w:color w:val="000000"/>
        </w:rPr>
        <w:t>Majefty</w:t>
      </w:r>
      <w:proofErr w:type="spellEnd"/>
      <w:r>
        <w:rPr>
          <w:rFonts w:ascii="Times New Roman" w:hAnsi="Times New Roman" w:cs="Times New Roman"/>
          <w:color w:val="000000"/>
        </w:rPr>
        <w:t xml:space="preserve"> had </w:t>
      </w:r>
      <w:proofErr w:type="gramStart"/>
      <w:r>
        <w:rPr>
          <w:rFonts w:ascii="Times New Roman" w:hAnsi="Times New Roman" w:cs="Times New Roman"/>
          <w:color w:val="000000"/>
        </w:rPr>
        <w:t>a</w:t>
      </w:r>
      <w:proofErr w:type="gramEnd"/>
      <w:r>
        <w:rPr>
          <w:rFonts w:ascii="Times New Roman" w:hAnsi="Times New Roman" w:cs="Times New Roman"/>
          <w:color w:val="000000"/>
        </w:rPr>
        <w:t xml:space="preserve"> </w:t>
      </w:r>
      <w:proofErr w:type="spellStart"/>
      <w:r>
        <w:rPr>
          <w:rFonts w:ascii="Times New Roman" w:hAnsi="Times New Roman" w:cs="Times New Roman"/>
          <w:color w:val="000000"/>
        </w:rPr>
        <w:t>fhocker</w:t>
      </w:r>
      <w:proofErr w:type="spellEnd"/>
      <w:r>
        <w:rPr>
          <w:rFonts w:ascii="Times New Roman" w:hAnsi="Times New Roman" w:cs="Times New Roman"/>
          <w:color w:val="000000"/>
        </w:rPr>
        <w:t xml:space="preserve"> today, </w:t>
      </w:r>
      <w:proofErr w:type="spellStart"/>
      <w:r>
        <w:rPr>
          <w:rFonts w:ascii="Times New Roman" w:hAnsi="Times New Roman" w:cs="Times New Roman"/>
          <w:color w:val="000000"/>
        </w:rPr>
        <w:t>Wolfey</w:t>
      </w:r>
      <w:proofErr w:type="spellEnd"/>
      <w:r>
        <w:rPr>
          <w:rFonts w:ascii="Times New Roman" w:hAnsi="Times New Roman" w:cs="Times New Roman"/>
          <w:color w:val="000000"/>
        </w:rPr>
        <w:t xml:space="preserve">. He bowled total </w:t>
      </w:r>
      <w:proofErr w:type="spellStart"/>
      <w:r>
        <w:rPr>
          <w:rFonts w:ascii="Times New Roman" w:hAnsi="Times New Roman" w:cs="Times New Roman"/>
          <w:color w:val="000000"/>
        </w:rPr>
        <w:t>toff</w:t>
      </w:r>
      <w:proofErr w:type="spellEnd"/>
      <w:r>
        <w:rPr>
          <w:rFonts w:ascii="Times New Roman" w:hAnsi="Times New Roman" w:cs="Times New Roman"/>
          <w:color w:val="000000"/>
        </w:rPr>
        <w:t>.”</w:t>
      </w:r>
    </w:p>
    <w:p w:rsidR="004210AE" w:rsidRDefault="004210AE">
      <w:pPr>
        <w:pStyle w:val="HTMLPreformatted"/>
        <w:tabs>
          <w:tab w:val="clear" w:pos="916"/>
          <w:tab w:val="clear" w:pos="1832"/>
          <w:tab w:val="clear" w:pos="2748"/>
          <w:tab w:val="clear" w:pos="3664"/>
          <w:tab w:val="clear" w:pos="4580"/>
          <w:tab w:val="clear" w:pos="5496"/>
          <w:tab w:val="clear" w:pos="6412"/>
          <w:tab w:val="clear" w:pos="7328"/>
          <w:tab w:val="clear" w:pos="8244"/>
        </w:tabs>
        <w:rPr>
          <w:rFonts w:ascii="Times New Roman" w:hAnsi="Times New Roman"/>
          <w:color w:val="000000"/>
        </w:rPr>
      </w:pPr>
    </w:p>
    <w:p w:rsidR="004210AE" w:rsidRDefault="00013161">
      <w:pPr>
        <w:pStyle w:val="HTMLPreformatted"/>
        <w:tabs>
          <w:tab w:val="clear" w:pos="916"/>
          <w:tab w:val="clear" w:pos="1832"/>
          <w:tab w:val="clear" w:pos="2748"/>
          <w:tab w:val="clear" w:pos="3664"/>
          <w:tab w:val="clear" w:pos="4580"/>
          <w:tab w:val="clear" w:pos="5496"/>
          <w:tab w:val="clear" w:pos="6412"/>
          <w:tab w:val="clear" w:pos="7328"/>
          <w:tab w:val="clear" w:pos="8244"/>
        </w:tabs>
        <w:rPr>
          <w:rFonts w:ascii="Times New Roman" w:hAnsi="Times New Roman" w:cs="Times New Roman"/>
        </w:rPr>
      </w:pPr>
      <w:r>
        <w:rPr>
          <w:rFonts w:ascii="Times New Roman" w:hAnsi="Times New Roman" w:cs="Times New Roman"/>
        </w:rPr>
        <w:t xml:space="preserve">The Gents enter the AGM with two candidates to replace Tony, in the blue corner thrusting young buck Hemin Patel and in the red HP Denton, differing personalities but both as keen as mustard and with many leadership qualities. May the best man </w:t>
      </w:r>
      <w:proofErr w:type="gramStart"/>
      <w:r>
        <w:rPr>
          <w:rFonts w:ascii="Times New Roman" w:hAnsi="Times New Roman" w:cs="Times New Roman"/>
        </w:rPr>
        <w:t>win.</w:t>
      </w:r>
      <w:proofErr w:type="gramEnd"/>
      <w:r>
        <w:rPr>
          <w:rFonts w:ascii="Times New Roman" w:hAnsi="Times New Roman" w:cs="Times New Roman"/>
        </w:rPr>
        <w:t xml:space="preserve"> Good luck to whoever takes over from Tony. Though not necessarily leading to the captaincy, it is far more than a tick on the CV. It is a position of influence and power, carries heavy responsibilities and is the second most important job in the club. Meanwhile, we thank Tony for his tireless and successful efforts in the role.</w:t>
      </w:r>
    </w:p>
    <w:p w:rsidR="004210AE" w:rsidRDefault="004210AE">
      <w:pPr>
        <w:pStyle w:val="HTMLPreformatted"/>
        <w:rPr>
          <w:rFonts w:ascii="Times New Roman" w:hAnsi="Times New Roman" w:cs="Times New Roman"/>
        </w:rPr>
      </w:pPr>
    </w:p>
    <w:p w:rsidR="004210AE" w:rsidRDefault="00013161">
      <w:pPr>
        <w:pStyle w:val="HTMLPreformatted"/>
        <w:rPr>
          <w:rFonts w:ascii="Times New Roman" w:hAnsi="Times New Roman" w:cs="Times New Roman"/>
          <w:i/>
          <w:iCs/>
          <w:color w:val="000000"/>
        </w:rPr>
      </w:pPr>
      <w:r>
        <w:rPr>
          <w:rFonts w:ascii="Times New Roman" w:hAnsi="Times New Roman" w:cs="Times New Roman"/>
          <w:i/>
          <w:iCs/>
          <w:color w:val="000000"/>
        </w:rPr>
        <w:t>Note – this discussion is for general information only and does not constitute legal, constitutional, moral or any other form of advice on the vice captaincy. You should not rely on this information to make (or refrain from making) any decisions. Always obtain independent, professional advice.</w:t>
      </w:r>
    </w:p>
    <w:p w:rsidR="004210AE" w:rsidRDefault="004210AE">
      <w:pPr>
        <w:pStyle w:val="HTMLPreformatted"/>
        <w:rPr>
          <w:rFonts w:ascii="Times New Roman" w:hAnsi="Times New Roman" w:cs="Times New Roman"/>
          <w:color w:val="000000"/>
        </w:rPr>
      </w:pPr>
    </w:p>
    <w:p w:rsidR="004210AE" w:rsidRDefault="00013161">
      <w:pPr>
        <w:pStyle w:val="HTMLPreformatted"/>
        <w:rPr>
          <w:rFonts w:ascii="Times New Roman" w:hAnsi="Times New Roman"/>
        </w:rPr>
      </w:pPr>
      <w:r>
        <w:rPr>
          <w:rFonts w:ascii="Arial Black" w:hAnsi="Arial Black"/>
          <w:b/>
          <w:color w:val="0000FF"/>
          <w:sz w:val="36"/>
        </w:rPr>
        <w:t>Oh, Had-</w:t>
      </w:r>
      <w:proofErr w:type="spellStart"/>
      <w:r>
        <w:rPr>
          <w:rFonts w:ascii="Arial Black" w:hAnsi="Arial Black"/>
          <w:b/>
          <w:color w:val="0000FF"/>
          <w:sz w:val="36"/>
        </w:rPr>
        <w:t>dow</w:t>
      </w:r>
      <w:proofErr w:type="spellEnd"/>
      <w:r>
        <w:rPr>
          <w:rFonts w:ascii="Arial Black" w:hAnsi="Arial Black"/>
          <w:b/>
          <w:color w:val="0000FF"/>
          <w:sz w:val="36"/>
        </w:rPr>
        <w:t>!</w:t>
      </w:r>
    </w:p>
    <w:p w:rsidR="004210AE" w:rsidRDefault="004210AE">
      <w:pPr>
        <w:pStyle w:val="HTMLPreformatted"/>
        <w:rPr>
          <w:rFonts w:ascii="Times New Roman" w:hAnsi="Times New Roman"/>
        </w:rPr>
      </w:pPr>
    </w:p>
    <w:p w:rsidR="004210AE" w:rsidRDefault="00013161">
      <w:pPr>
        <w:pStyle w:val="HTMLPreformatted"/>
        <w:rPr>
          <w:rFonts w:ascii="Arial Black" w:hAnsi="Arial Black"/>
          <w:b/>
          <w:color w:val="0000FF"/>
          <w:sz w:val="36"/>
        </w:rPr>
      </w:pPr>
      <w:r>
        <w:rPr>
          <w:rFonts w:ascii="Times New Roman" w:hAnsi="Times New Roman"/>
        </w:rPr>
        <w:t xml:space="preserve">Some people are born in the wrong place and time. When school globes were </w:t>
      </w:r>
      <w:proofErr w:type="spellStart"/>
      <w:r>
        <w:rPr>
          <w:rFonts w:ascii="Times New Roman" w:hAnsi="Times New Roman"/>
        </w:rPr>
        <w:t>coloured</w:t>
      </w:r>
      <w:proofErr w:type="spellEnd"/>
      <w:r>
        <w:rPr>
          <w:rFonts w:ascii="Times New Roman" w:hAnsi="Times New Roman"/>
        </w:rPr>
        <w:t xml:space="preserve"> red, men like Tristan Haddow-Allen fought glorious colonial battles, ending their career festooned with medals before spending their twilight years in </w:t>
      </w:r>
      <w:proofErr w:type="spellStart"/>
      <w:r>
        <w:rPr>
          <w:rFonts w:ascii="Times New Roman" w:hAnsi="Times New Roman"/>
        </w:rPr>
        <w:t>Esher</w:t>
      </w:r>
      <w:proofErr w:type="spellEnd"/>
      <w:r>
        <w:rPr>
          <w:rFonts w:ascii="Times New Roman" w:hAnsi="Times New Roman"/>
        </w:rPr>
        <w:t xml:space="preserve"> bungalows. A pleasant recent encounter with this moral giant of a man revealed that not only did he score a magnificent 1,000 runs for St. Anne’s in 2006 (“Nobody could get me out from August, even when I batted one-handed”) but in doing so overcame </w:t>
      </w:r>
      <w:r>
        <w:rPr>
          <w:rFonts w:ascii="Times New Roman" w:hAnsi="Times New Roman"/>
          <w:b/>
          <w:bCs/>
        </w:rPr>
        <w:t>TWO</w:t>
      </w:r>
      <w:r>
        <w:rPr>
          <w:rFonts w:ascii="Times New Roman" w:hAnsi="Times New Roman"/>
        </w:rPr>
        <w:t xml:space="preserve"> road traffic accidents when his bicycle was in collision with motor vehicles (and since you ask yes, they were both women drivers). His latest ambition is it seems to rejoin the Royal Navy, though whether on boats or submarines is unclear, but in either case God help the Queen’s enemies.</w:t>
      </w:r>
      <w:r>
        <w:br w:type="page"/>
      </w:r>
      <w:r>
        <w:rPr>
          <w:rFonts w:ascii="Arial Black" w:hAnsi="Arial Black"/>
          <w:b/>
          <w:color w:val="0000FF"/>
          <w:sz w:val="36"/>
        </w:rPr>
        <w:lastRenderedPageBreak/>
        <w:t>Whither shall I wander?</w:t>
      </w:r>
    </w:p>
    <w:p w:rsidR="004210AE" w:rsidRDefault="00013161">
      <w:pPr>
        <w:pStyle w:val="HTMLPreformatted"/>
        <w:rPr>
          <w:rFonts w:ascii="Times New Roman" w:hAnsi="Times New Roman"/>
          <w:color w:val="000000"/>
          <w:sz w:val="24"/>
        </w:rPr>
      </w:pPr>
      <w:r>
        <w:rPr>
          <w:rFonts w:ascii="Arial Black" w:hAnsi="Arial Black"/>
          <w:b/>
          <w:color w:val="0000FF"/>
          <w:sz w:val="24"/>
        </w:rPr>
        <w:t>By Kit Rant</w:t>
      </w:r>
    </w:p>
    <w:p w:rsidR="004210AE" w:rsidRDefault="004210AE">
      <w:pPr>
        <w:pStyle w:val="HTMLPreformatted"/>
        <w:rPr>
          <w:rFonts w:ascii="Times New Roman" w:hAnsi="Times New Roman" w:cs="Times New Roman"/>
          <w:color w:val="000000"/>
        </w:rPr>
      </w:pPr>
    </w:p>
    <w:p w:rsidR="004210AE" w:rsidRDefault="00013161">
      <w:pPr>
        <w:pStyle w:val="HTMLPreformatted"/>
        <w:rPr>
          <w:rFonts w:ascii="Times New Roman" w:hAnsi="Times New Roman"/>
          <w:color w:val="000000"/>
        </w:rPr>
      </w:pPr>
      <w:r>
        <w:rPr>
          <w:rFonts w:ascii="Times New Roman" w:hAnsi="Times New Roman" w:cs="Times New Roman"/>
          <w:color w:val="000000"/>
        </w:rPr>
        <w:t xml:space="preserve">It was disquieting to see our good friend </w:t>
      </w:r>
      <w:proofErr w:type="spellStart"/>
      <w:r>
        <w:rPr>
          <w:rFonts w:ascii="Times New Roman" w:hAnsi="Times New Roman" w:cs="Times New Roman"/>
          <w:color w:val="000000"/>
        </w:rPr>
        <w:t>Dhruv</w:t>
      </w:r>
      <w:proofErr w:type="spellEnd"/>
      <w:r>
        <w:rPr>
          <w:rFonts w:ascii="Times New Roman" w:hAnsi="Times New Roman" w:cs="Times New Roman"/>
          <w:color w:val="000000"/>
        </w:rPr>
        <w:t xml:space="preserve"> Patel in less than fine fettle after </w:t>
      </w:r>
      <w:proofErr w:type="spellStart"/>
      <w:r>
        <w:rPr>
          <w:rFonts w:ascii="Times New Roman" w:hAnsi="Times New Roman" w:cs="Times New Roman"/>
          <w:color w:val="000000"/>
        </w:rPr>
        <w:t>Berkhamsted</w:t>
      </w:r>
      <w:proofErr w:type="spellEnd"/>
      <w:r>
        <w:rPr>
          <w:rFonts w:ascii="Times New Roman" w:hAnsi="Times New Roman" w:cs="Times New Roman"/>
          <w:color w:val="000000"/>
        </w:rPr>
        <w:t xml:space="preserve">. The poor lad was not shy in letting his fellow passengers on the way home know </w:t>
      </w:r>
      <w:r>
        <w:rPr>
          <w:rFonts w:ascii="Times New Roman" w:hAnsi="Times New Roman"/>
          <w:color w:val="000000"/>
        </w:rPr>
        <w:t xml:space="preserve">that </w:t>
      </w:r>
      <w:r>
        <w:rPr>
          <w:rFonts w:ascii="Times New Roman" w:hAnsi="Times New Roman" w:cs="Times New Roman"/>
          <w:color w:val="000000"/>
        </w:rPr>
        <w:t xml:space="preserve">he was unhappy at not bowling in a 40 over match. It seemed he was then down to bat high up – indeed SP was heard to say to him at half-time “Your day starts now” – but as victory hove into view the batting order was juggled to his personal disadvantage, giving Paul Turpin and Rob Babar the chance to knock off the remaining runs, which they took. You can argue the rights and wrongs all day but Paul and Rob have not been given that many opportunities at the north end of the batting and it was good to see their promotion. Incidentally, Sanjay himself did not bat on three occasions in 2006, and on four other occupied positions in the lower order. Most got a fair shake in 2006, </w:t>
      </w:r>
      <w:proofErr w:type="spellStart"/>
      <w:r>
        <w:rPr>
          <w:rFonts w:ascii="Times New Roman" w:hAnsi="Times New Roman" w:cs="Times New Roman"/>
          <w:color w:val="000000"/>
        </w:rPr>
        <w:t>Dhruv</w:t>
      </w:r>
      <w:proofErr w:type="spellEnd"/>
      <w:r>
        <w:rPr>
          <w:rFonts w:ascii="Times New Roman" w:hAnsi="Times New Roman" w:cs="Times New Roman"/>
          <w:color w:val="000000"/>
        </w:rPr>
        <w:t xml:space="preserve"> included.</w:t>
      </w:r>
    </w:p>
    <w:p w:rsidR="004210AE" w:rsidRDefault="004210AE">
      <w:pPr>
        <w:pStyle w:val="HTMLPreformatted"/>
        <w:rPr>
          <w:rFonts w:ascii="Times New Roman" w:hAnsi="Times New Roman"/>
          <w:color w:val="000000"/>
        </w:rPr>
      </w:pPr>
    </w:p>
    <w:p w:rsidR="004210AE" w:rsidRDefault="00013161">
      <w:pPr>
        <w:pStyle w:val="HTMLPreformatted"/>
        <w:rPr>
          <w:rFonts w:ascii="Times New Roman" w:hAnsi="Times New Roman"/>
          <w:color w:val="000000"/>
        </w:rPr>
      </w:pPr>
      <w:r>
        <w:rPr>
          <w:rFonts w:ascii="Times New Roman" w:hAnsi="Times New Roman"/>
          <w:color w:val="000000"/>
        </w:rPr>
        <w:t xml:space="preserve">Of more concern, and here the pint-sized twirler really does have a point, the kit was stored permanently at his drum for the last five weeks of the season, which caused some angst as he only played in two of those matches. He was thus deprived of full value for his family Sundays, having to wait in while the gear was collected. </w:t>
      </w:r>
    </w:p>
    <w:p w:rsidR="004210AE" w:rsidRDefault="004210AE">
      <w:pPr>
        <w:pStyle w:val="HTMLPreformatted"/>
        <w:rPr>
          <w:rFonts w:ascii="Times New Roman" w:hAnsi="Times New Roman"/>
          <w:color w:val="000000"/>
        </w:rPr>
      </w:pPr>
    </w:p>
    <w:p w:rsidR="004210AE" w:rsidRDefault="00013161">
      <w:pPr>
        <w:pStyle w:val="HTMLPreformatted"/>
        <w:rPr>
          <w:rFonts w:ascii="Times New Roman" w:hAnsi="Times New Roman"/>
          <w:color w:val="000000"/>
        </w:rPr>
      </w:pPr>
      <w:r>
        <w:rPr>
          <w:rFonts w:ascii="Times New Roman" w:hAnsi="Times New Roman"/>
          <w:color w:val="000000"/>
        </w:rPr>
        <w:t xml:space="preserve">The tradition is that the captain should carry the kit, but, ever in the vanguard of </w:t>
      </w:r>
      <w:proofErr w:type="spellStart"/>
      <w:r>
        <w:rPr>
          <w:rFonts w:ascii="Times New Roman" w:hAnsi="Times New Roman"/>
          <w:color w:val="000000"/>
        </w:rPr>
        <w:t>avant</w:t>
      </w:r>
      <w:proofErr w:type="spellEnd"/>
      <w:r>
        <w:rPr>
          <w:rFonts w:ascii="Times New Roman" w:hAnsi="Times New Roman"/>
          <w:color w:val="000000"/>
        </w:rPr>
        <w:t xml:space="preserve"> </w:t>
      </w:r>
      <w:proofErr w:type="spellStart"/>
      <w:r>
        <w:rPr>
          <w:rFonts w:ascii="Times New Roman" w:hAnsi="Times New Roman"/>
          <w:color w:val="000000"/>
        </w:rPr>
        <w:t>garde</w:t>
      </w:r>
      <w:proofErr w:type="spellEnd"/>
      <w:r>
        <w:rPr>
          <w:rFonts w:ascii="Times New Roman" w:hAnsi="Times New Roman"/>
          <w:color w:val="000000"/>
        </w:rPr>
        <w:t xml:space="preserve"> planning, The Gents, shocked to be told one year ago that the kit would winter in a </w:t>
      </w:r>
      <w:proofErr w:type="spellStart"/>
      <w:r>
        <w:rPr>
          <w:rFonts w:ascii="Times New Roman" w:hAnsi="Times New Roman"/>
          <w:color w:val="000000"/>
        </w:rPr>
        <w:t>Berkhamsted</w:t>
      </w:r>
      <w:proofErr w:type="spellEnd"/>
      <w:r>
        <w:rPr>
          <w:rFonts w:ascii="Times New Roman" w:hAnsi="Times New Roman"/>
          <w:color w:val="000000"/>
        </w:rPr>
        <w:t xml:space="preserve"> CC ante-room, appointed Graham Butt as Kit Manager. Now Graham, being a healthy red-blooded sort of cove, duly </w:t>
      </w:r>
      <w:r>
        <w:rPr>
          <w:rFonts w:ascii="Times New Roman" w:hAnsi="Times New Roman" w:cs="Times New Roman"/>
          <w:color w:val="000000"/>
        </w:rPr>
        <w:t>spilled his beans and got his lady friend up the duff over the winter, thereby missing all but one game.</w:t>
      </w:r>
      <w:r>
        <w:rPr>
          <w:rFonts w:ascii="Times New Roman" w:hAnsi="Times New Roman"/>
          <w:color w:val="000000"/>
        </w:rPr>
        <w:t xml:space="preserve"> In passing, what is it with these rampant 12 Angry Men implants? SP was also going to offer a contract to </w:t>
      </w:r>
      <w:proofErr w:type="spellStart"/>
      <w:r>
        <w:rPr>
          <w:rFonts w:ascii="Times New Roman" w:hAnsi="Times New Roman"/>
          <w:color w:val="000000"/>
        </w:rPr>
        <w:t>Luton</w:t>
      </w:r>
      <w:proofErr w:type="spellEnd"/>
      <w:r>
        <w:rPr>
          <w:rFonts w:ascii="Times New Roman" w:hAnsi="Times New Roman"/>
          <w:color w:val="000000"/>
        </w:rPr>
        <w:t xml:space="preserve"> Town supporter David </w:t>
      </w:r>
      <w:proofErr w:type="spellStart"/>
      <w:r>
        <w:rPr>
          <w:rFonts w:ascii="Times New Roman" w:hAnsi="Times New Roman"/>
          <w:color w:val="000000"/>
        </w:rPr>
        <w:t>Hylden</w:t>
      </w:r>
      <w:proofErr w:type="spellEnd"/>
      <w:r>
        <w:rPr>
          <w:rFonts w:ascii="Times New Roman" w:hAnsi="Times New Roman"/>
          <w:color w:val="000000"/>
        </w:rPr>
        <w:t>, who performed so valiantly in the final few matches, only to learn that he too had impregnated his young lady. HP – it really is time to source some confirmed bachelors from your alma mater.</w:t>
      </w:r>
    </w:p>
    <w:p w:rsidR="004210AE" w:rsidRDefault="004210AE">
      <w:pPr>
        <w:pStyle w:val="HTMLPreformatted"/>
        <w:rPr>
          <w:rFonts w:ascii="Times New Roman" w:hAnsi="Times New Roman"/>
          <w:color w:val="000000"/>
        </w:rPr>
      </w:pPr>
    </w:p>
    <w:p w:rsidR="004210AE" w:rsidRDefault="00013161">
      <w:pPr>
        <w:pStyle w:val="HTMLPreformatted"/>
        <w:rPr>
          <w:rFonts w:ascii="Times New Roman" w:hAnsi="Times New Roman"/>
          <w:color w:val="000000"/>
        </w:rPr>
      </w:pPr>
      <w:r>
        <w:rPr>
          <w:rFonts w:ascii="Times New Roman" w:hAnsi="Times New Roman"/>
          <w:color w:val="000000"/>
        </w:rPr>
        <w:t xml:space="preserve">The kit was strewn around eight Gent garages and hallways in 2006, a risible state of affairs. Although only one loss was reported, it was material, the new wicket-keeper’s pads purchased by the Editor lasting one whole week before disappearing. At thirty quid, it was biggest </w:t>
      </w:r>
      <w:proofErr w:type="spellStart"/>
      <w:r>
        <w:rPr>
          <w:rFonts w:ascii="Times New Roman" w:hAnsi="Times New Roman"/>
          <w:color w:val="000000"/>
        </w:rPr>
        <w:t>haemorrhage</w:t>
      </w:r>
      <w:proofErr w:type="spellEnd"/>
      <w:r>
        <w:rPr>
          <w:rFonts w:ascii="Times New Roman" w:hAnsi="Times New Roman"/>
          <w:color w:val="000000"/>
        </w:rPr>
        <w:t xml:space="preserve"> of club assets since Mr. Snelling mislaid a pile of sponsored shirts in 2002, having thought he had left them ‘on the side’ at home. </w:t>
      </w:r>
    </w:p>
    <w:p w:rsidR="004210AE" w:rsidRDefault="00013161">
      <w:pPr>
        <w:pStyle w:val="HTMLPreformatted"/>
        <w:rPr>
          <w:rFonts w:ascii="Times New Roman" w:hAnsi="Times New Roman"/>
          <w:color w:val="000000"/>
        </w:rPr>
      </w:pPr>
      <w:r>
        <w:rPr>
          <w:rFonts w:ascii="Times New Roman" w:hAnsi="Times New Roman"/>
          <w:color w:val="000000"/>
        </w:rPr>
        <w:br/>
        <w:t>If somebody owed the club thirty nicker in match fees there would be hell to pay, and rightly so! The club’s assets are vested in players’ subscriptions/match fees and the kit but whereas the former has been managed correctly, the latter has been a shambles. A kit manager – preferably one who will spend the winter firing blanks – is badly needed. Someone has to take ownership of this problem.</w:t>
      </w:r>
    </w:p>
    <w:p w:rsidR="004210AE" w:rsidRDefault="004210AE">
      <w:pPr>
        <w:pStyle w:val="HTMLPreformatted"/>
        <w:rPr>
          <w:rFonts w:ascii="Times New Roman" w:hAnsi="Times New Roman"/>
          <w:color w:val="000000"/>
        </w:rPr>
      </w:pPr>
    </w:p>
    <w:p w:rsidR="004210AE" w:rsidRDefault="00013161">
      <w:pPr>
        <w:rPr>
          <w:rFonts w:ascii="Arial Black" w:hAnsi="Arial Black"/>
          <w:b/>
          <w:color w:val="0000FF"/>
          <w:sz w:val="36"/>
        </w:rPr>
      </w:pPr>
      <w:r>
        <w:rPr>
          <w:rFonts w:ascii="Arial Black" w:hAnsi="Arial Black"/>
          <w:b/>
          <w:color w:val="0000FF"/>
          <w:sz w:val="36"/>
        </w:rPr>
        <w:t>An unusual occurrence</w:t>
      </w:r>
    </w:p>
    <w:p w:rsidR="004210AE" w:rsidRDefault="004210AE">
      <w:pPr>
        <w:pStyle w:val="HTMLPreformatted"/>
        <w:rPr>
          <w:rFonts w:ascii="Times New Roman" w:hAnsi="Times New Roman" w:cs="Times New Roman"/>
        </w:rPr>
      </w:pPr>
    </w:p>
    <w:tbl>
      <w:tblPr>
        <w:tblW w:w="0" w:type="auto"/>
        <w:tblLayout w:type="fixed"/>
        <w:tblLook w:val="0000" w:firstRow="0" w:lastRow="0" w:firstColumn="0" w:lastColumn="0" w:noHBand="0" w:noVBand="0"/>
      </w:tblPr>
      <w:tblGrid>
        <w:gridCol w:w="4338"/>
        <w:gridCol w:w="4904"/>
      </w:tblGrid>
      <w:tr w:rsidR="004210AE">
        <w:tc>
          <w:tcPr>
            <w:tcW w:w="4338" w:type="dxa"/>
          </w:tcPr>
          <w:p w:rsidR="004210AE" w:rsidRDefault="00013161">
            <w:pPr>
              <w:rPr>
                <w:color w:val="000000"/>
              </w:rPr>
            </w:pPr>
            <w:r>
              <w:rPr>
                <w:noProof/>
                <w:lang w:eastAsia="en-GB"/>
              </w:rPr>
              <w:drawing>
                <wp:inline distT="0" distB="0" distL="0" distR="0">
                  <wp:extent cx="2838450" cy="2131060"/>
                  <wp:effectExtent l="19050" t="0" r="0" b="0"/>
                  <wp:docPr id="3" name="Picture 3" descr="http://newsimg.bbc.co.uk/media/images/40189000/gif/_40189702_umpire_signals_short_2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wsimg.bbc.co.uk/media/images/40189000/gif/_40189702_umpire_signals_short_298.gif"/>
                          <pic:cNvPicPr>
                            <a:picLocks noChangeAspect="1" noChangeArrowheads="1"/>
                          </pic:cNvPicPr>
                        </pic:nvPicPr>
                        <pic:blipFill>
                          <a:blip r:embed="rId9" cstate="print"/>
                          <a:srcRect/>
                          <a:stretch>
                            <a:fillRect/>
                          </a:stretch>
                        </pic:blipFill>
                        <pic:spPr bwMode="auto">
                          <a:xfrm>
                            <a:off x="0" y="0"/>
                            <a:ext cx="2838450" cy="2131060"/>
                          </a:xfrm>
                          <a:prstGeom prst="rect">
                            <a:avLst/>
                          </a:prstGeom>
                          <a:noFill/>
                          <a:ln w="9525">
                            <a:noFill/>
                            <a:miter lim="800000"/>
                            <a:headEnd/>
                            <a:tailEnd/>
                          </a:ln>
                        </pic:spPr>
                      </pic:pic>
                    </a:graphicData>
                  </a:graphic>
                </wp:inline>
              </w:drawing>
            </w:r>
          </w:p>
        </w:tc>
        <w:tc>
          <w:tcPr>
            <w:tcW w:w="4904" w:type="dxa"/>
          </w:tcPr>
          <w:p w:rsidR="004210AE" w:rsidRDefault="00013161">
            <w:pPr>
              <w:rPr>
                <w:color w:val="000000"/>
              </w:rPr>
            </w:pPr>
            <w:r>
              <w:rPr>
                <w:color w:val="000000"/>
              </w:rPr>
              <w:t xml:space="preserve">The Urban tussle was notable for One Short being signalled in both innings, by umpires Denton and Clive Howard’s dad. Scorer Gilkes correctly debited the former run, but Howard’s signal was missed by Urban scorer Burman, in no way his fault as he was fending off banter from several </w:t>
            </w:r>
            <w:proofErr w:type="spellStart"/>
            <w:r>
              <w:rPr>
                <w:color w:val="000000"/>
              </w:rPr>
              <w:t>Urbs</w:t>
            </w:r>
            <w:proofErr w:type="spellEnd"/>
            <w:r>
              <w:rPr>
                <w:color w:val="000000"/>
              </w:rPr>
              <w:t xml:space="preserve">. Another unusual event was the non-dismissal of captain Sanjay Patel to a tasty Ian Johnson bouncer that brushed his glove </w:t>
            </w:r>
            <w:proofErr w:type="spellStart"/>
            <w:r>
              <w:rPr>
                <w:color w:val="000000"/>
              </w:rPr>
              <w:t>en</w:t>
            </w:r>
            <w:proofErr w:type="spellEnd"/>
            <w:r>
              <w:rPr>
                <w:color w:val="000000"/>
              </w:rPr>
              <w:t xml:space="preserve"> route to ’keeper Clift. The umpire saw it, SP was ready to walk…but nobody (apart from recent SP run out victim Ketan Patel gallivanting behind the boundary) appealed. He was right to stand his ground, as otherwise he might have been perceived, in the absence of an appeal, as retiring himself out, a condescending act, though sadly one perpetrated in days of yore by Gents Ashton and Wright.</w:t>
            </w:r>
          </w:p>
        </w:tc>
      </w:tr>
    </w:tbl>
    <w:p w:rsidR="004210AE" w:rsidRDefault="004210AE">
      <w:pPr>
        <w:rPr>
          <w:color w:val="000000"/>
        </w:rPr>
      </w:pPr>
    </w:p>
    <w:p w:rsidR="004210AE" w:rsidRDefault="00013161">
      <w:pPr>
        <w:rPr>
          <w:lang w:val="en-US"/>
        </w:rPr>
      </w:pPr>
      <w:r>
        <w:rPr>
          <w:color w:val="000000"/>
        </w:rPr>
        <w:t xml:space="preserve">The morality of ‘walking’ is so convoluted that serious misinterpretation can result. On the MCC’s 1964-65 tour of South Africa, the last for many years, England player Ken Barrington (Surrey) walked in a Test after the umpire had declined the appeal for a catch. Doubtless expecting approval for his action, imagine his surprise when the </w:t>
      </w:r>
      <w:proofErr w:type="spellStart"/>
      <w:r>
        <w:rPr>
          <w:color w:val="000000"/>
        </w:rPr>
        <w:t>Saffer</w:t>
      </w:r>
      <w:proofErr w:type="spellEnd"/>
      <w:r>
        <w:rPr>
          <w:color w:val="000000"/>
        </w:rPr>
        <w:t xml:space="preserve"> press climbed on their high horse, accusing him of humiliating the umpire. Perhaps the safest course is to leave it up to the men in the middle.</w:t>
      </w:r>
      <w:r>
        <w:rPr>
          <w:lang w:val="en-US"/>
        </w:rPr>
        <w:t xml:space="preserve"> </w:t>
      </w:r>
    </w:p>
    <w:p w:rsidR="004210AE" w:rsidRDefault="00013161">
      <w:pPr>
        <w:jc w:val="center"/>
        <w:rPr>
          <w:b/>
          <w:color w:val="FFFFFF"/>
        </w:rPr>
      </w:pPr>
      <w:r>
        <w:rPr>
          <w:b/>
          <w:color w:val="FFFFFF"/>
          <w:shd w:val="clear" w:color="auto" w:fill="FF0000"/>
        </w:rPr>
        <w:br w:type="page"/>
      </w:r>
      <w:r>
        <w:rPr>
          <w:b/>
          <w:color w:val="FFFFFF"/>
          <w:shd w:val="clear" w:color="auto" w:fill="FF0000"/>
        </w:rPr>
        <w:lastRenderedPageBreak/>
        <w:t>Game 20: Fairfield RG, Kingston, Sunday 3 September. Gents won toss. Sunny, 26°</w:t>
      </w:r>
    </w:p>
    <w:p w:rsidR="004210AE" w:rsidRDefault="004210AE">
      <w:pPr>
        <w:pStyle w:val="Heading4"/>
        <w:rPr>
          <w:rFonts w:ascii="Times New Roman" w:hAnsi="Times New Roman"/>
          <w:bCs/>
          <w:lang w:val="en-US"/>
        </w:rPr>
      </w:pPr>
    </w:p>
    <w:p w:rsidR="004210AE" w:rsidRDefault="00013161">
      <w:pPr>
        <w:pStyle w:val="Heading4"/>
        <w:rPr>
          <w:rFonts w:ascii="Times New Roman" w:hAnsi="Times New Roman"/>
          <w:bCs/>
          <w:lang w:val="en-US"/>
        </w:rPr>
      </w:pPr>
      <w:r>
        <w:rPr>
          <w:rFonts w:ascii="Times New Roman" w:hAnsi="Times New Roman"/>
          <w:bCs/>
          <w:lang w:val="en-US"/>
        </w:rPr>
        <w:t>Nabil and Sanjay whistle down the wind</w:t>
      </w:r>
    </w:p>
    <w:p w:rsidR="004210AE" w:rsidRDefault="004210AE">
      <w:pPr>
        <w:rPr>
          <w:lang w:val="en-US"/>
        </w:rPr>
      </w:pPr>
    </w:p>
    <w:p w:rsidR="004210AE" w:rsidRDefault="00013161">
      <w:pPr>
        <w:rPr>
          <w:lang w:val="en-US"/>
        </w:rPr>
      </w:pPr>
      <w:r>
        <w:rPr>
          <w:lang w:val="en-US"/>
        </w:rPr>
        <w:t xml:space="preserve">On a hot, windy day, sterling </w:t>
      </w:r>
      <w:proofErr w:type="spellStart"/>
      <w:r>
        <w:rPr>
          <w:lang w:val="en-US"/>
        </w:rPr>
        <w:t>batsmanship</w:t>
      </w:r>
      <w:proofErr w:type="spellEnd"/>
      <w:r>
        <w:rPr>
          <w:lang w:val="en-US"/>
        </w:rPr>
        <w:t xml:space="preserve">, led by Nabil Husain and Sanjay Patel after a fruitful start by the top three, earned the first Gents’ victory against Urban since 2001. The Gents’ 218 was their highest in this long-running series and Nabil’s only the second Gent fifty after Mark Ashton’s in 1996. Though Clive Howard and Mark Bush posted 72 in reply after Alex Bell’s head injury, Urban fell behind the rate and Sanjay was able to </w:t>
      </w:r>
      <w:proofErr w:type="spellStart"/>
      <w:r>
        <w:rPr>
          <w:lang w:val="en-US"/>
        </w:rPr>
        <w:t>utilise</w:t>
      </w:r>
      <w:proofErr w:type="spellEnd"/>
      <w:r>
        <w:rPr>
          <w:lang w:val="en-US"/>
        </w:rPr>
        <w:t xml:space="preserve"> eight bowlers before stumps were drawn at 7pm with the hosts convincing winners. The game never quite caught fire, though it provided plenty of entertainment for the largest home crowd in many a moon. </w:t>
      </w:r>
    </w:p>
    <w:p w:rsidR="004210AE" w:rsidRDefault="004210AE">
      <w:pPr>
        <w:rPr>
          <w:lang w:val="en-US"/>
        </w:rPr>
      </w:pPr>
    </w:p>
    <w:p w:rsidR="004210AE" w:rsidRDefault="00013161">
      <w:pPr>
        <w:rPr>
          <w:lang w:val="en-US"/>
        </w:rPr>
      </w:pPr>
      <w:r>
        <w:rPr>
          <w:lang w:val="en-US"/>
        </w:rPr>
        <w:t xml:space="preserve">Most two-hundred totals in the club’s history have contained at least one comedy low score, but one searched in vain for such </w:t>
      </w:r>
      <w:proofErr w:type="spellStart"/>
      <w:r>
        <w:rPr>
          <w:lang w:val="en-US"/>
        </w:rPr>
        <w:t>dysfunctionalism</w:t>
      </w:r>
      <w:proofErr w:type="spellEnd"/>
      <w:r>
        <w:rPr>
          <w:lang w:val="en-US"/>
        </w:rPr>
        <w:t xml:space="preserve"> here. HP was away with a straight four driven off the back foot and dominated the opening stand before being bowled Van der Merwe, who had moved to round the wicket and tucked him up. Gilkes and the stylish </w:t>
      </w:r>
      <w:proofErr w:type="spellStart"/>
      <w:r>
        <w:rPr>
          <w:lang w:val="en-US"/>
        </w:rPr>
        <w:t>Darpan</w:t>
      </w:r>
      <w:proofErr w:type="spellEnd"/>
      <w:r>
        <w:rPr>
          <w:lang w:val="en-US"/>
        </w:rPr>
        <w:t xml:space="preserve">, in his first Gent innings, were serene in scoring at four an over and though Rich fell to one of three Young catches, the halfway point saw Gents 89 for 2 off 17 overs. </w:t>
      </w:r>
      <w:proofErr w:type="spellStart"/>
      <w:r>
        <w:rPr>
          <w:lang w:val="en-US"/>
        </w:rPr>
        <w:t>Darpan</w:t>
      </w:r>
      <w:proofErr w:type="spellEnd"/>
      <w:r>
        <w:rPr>
          <w:lang w:val="en-US"/>
        </w:rPr>
        <w:t xml:space="preserve">, like Gilkes, was out propping one up to short cover, having hit four fours. Hemin edged behind after lofting a giant four but Nabil (eight fours) and Sanjay (four) added 57 in no time, though umpire HP was sorely tempted to give Nabil out </w:t>
      </w:r>
      <w:proofErr w:type="spellStart"/>
      <w:r>
        <w:rPr>
          <w:lang w:val="en-US"/>
        </w:rPr>
        <w:t>lbw</w:t>
      </w:r>
      <w:proofErr w:type="spellEnd"/>
      <w:r>
        <w:rPr>
          <w:lang w:val="en-US"/>
        </w:rPr>
        <w:t xml:space="preserve"> to the ten-year-old Charlie Bush. Reprieved, Nabil took three fours off Young’s first three balls and The Gents were building a very healthy total indeed. The Saudi’s latest extravaganza (that’s 397 runs in nine 2006 knocks) ended on 57 with a well-judged catch at long on, whereupon Sanjay, now back to his prolific best, took command. Forty-nine came for the sixth wicket, of which Buck’s score was 8. The skipper ended 46 not out.</w:t>
      </w:r>
    </w:p>
    <w:p w:rsidR="004210AE" w:rsidRDefault="004210AE">
      <w:pPr>
        <w:rPr>
          <w:lang w:val="en-US"/>
        </w:rPr>
      </w:pPr>
    </w:p>
    <w:p w:rsidR="004210AE" w:rsidRDefault="00013161">
      <w:pPr>
        <w:rPr>
          <w:lang w:val="en-US"/>
        </w:rPr>
      </w:pPr>
      <w:r>
        <w:rPr>
          <w:lang w:val="en-US"/>
        </w:rPr>
        <w:t xml:space="preserve">Paceman Alex Aitchison, introduced via 12AM, was The Gents’ 47th. </w:t>
      </w:r>
      <w:proofErr w:type="gramStart"/>
      <w:r>
        <w:rPr>
          <w:lang w:val="en-US"/>
        </w:rPr>
        <w:t>player</w:t>
      </w:r>
      <w:proofErr w:type="gramEnd"/>
      <w:r>
        <w:rPr>
          <w:lang w:val="en-US"/>
        </w:rPr>
        <w:t xml:space="preserve"> of 2006. He went </w:t>
      </w:r>
      <w:proofErr w:type="spellStart"/>
      <w:r>
        <w:rPr>
          <w:lang w:val="en-US"/>
        </w:rPr>
        <w:t>wicketless</w:t>
      </w:r>
      <w:proofErr w:type="spellEnd"/>
      <w:r>
        <w:rPr>
          <w:lang w:val="en-US"/>
        </w:rPr>
        <w:t xml:space="preserve"> after five torrid overs and it is to be hoped that he will play again, lest he remembered by future cricket historians as The Man Who Poleaxed Bell, a vicious lifter third ball clumping the journalist just below the conk, blood dripping onto the princely batting strip. Alex was helped to the boundary, patched up and bravely resumed his innings at the fall of the ninth wicket. Howard and Bush are accomplished batsmen and rarely looked in trouble, though they were unable to score freely, Alex, H Bomb and Ketan conceding only 69 runs in their 19 overs. </w:t>
      </w:r>
      <w:proofErr w:type="spellStart"/>
      <w:r>
        <w:rPr>
          <w:lang w:val="en-US"/>
        </w:rPr>
        <w:t>Ketan’s</w:t>
      </w:r>
      <w:proofErr w:type="spellEnd"/>
      <w:r>
        <w:rPr>
          <w:lang w:val="en-US"/>
        </w:rPr>
        <w:t xml:space="preserve"> leg-spinners had them both, Sanjay taking a well-judged catch at long on to dismiss Bush before Howard was pinned </w:t>
      </w:r>
      <w:proofErr w:type="spellStart"/>
      <w:r>
        <w:rPr>
          <w:lang w:val="en-US"/>
        </w:rPr>
        <w:t>lbw</w:t>
      </w:r>
      <w:proofErr w:type="spellEnd"/>
      <w:r>
        <w:rPr>
          <w:lang w:val="en-US"/>
        </w:rPr>
        <w:t xml:space="preserve">. Buck soon had South African Plum guest Hein </w:t>
      </w:r>
      <w:r>
        <w:rPr>
          <w:color w:val="000000"/>
        </w:rPr>
        <w:t xml:space="preserve">Van der Merwe, also lbw, as The Gents began to make a series of incisive cuts into the </w:t>
      </w:r>
      <w:proofErr w:type="gramStart"/>
      <w:r>
        <w:rPr>
          <w:color w:val="000000"/>
        </w:rPr>
        <w:t>Urban</w:t>
      </w:r>
      <w:proofErr w:type="gramEnd"/>
      <w:r>
        <w:rPr>
          <w:color w:val="000000"/>
        </w:rPr>
        <w:t xml:space="preserve"> underbelly. Nabil bowled </w:t>
      </w:r>
      <w:r>
        <w:rPr>
          <w:lang w:val="en-US"/>
        </w:rPr>
        <w:t>four men, Urban’s pristine white stumps cartwheeling in the early evening sun, to end up with 4 for 5. Master Gilkes took two before Bell bravely returned to score 11 out of an unbroken tenth wicket stand of 17 with Steve Young.</w:t>
      </w:r>
    </w:p>
    <w:p w:rsidR="004210AE" w:rsidRDefault="004210AE">
      <w:pPr>
        <w:rPr>
          <w:lang w:val="en-US"/>
        </w:rPr>
      </w:pPr>
    </w:p>
    <w:p w:rsidR="004210AE" w:rsidRDefault="00013161">
      <w:pPr>
        <w:rPr>
          <w:lang w:val="en-US"/>
        </w:rPr>
      </w:pPr>
      <w:r>
        <w:rPr>
          <w:lang w:val="en-US"/>
        </w:rPr>
        <w:t xml:space="preserve">Though to their great credit they did not blame their defeat on it, Urban were definitely weakened without Scott Kirk, Adrian </w:t>
      </w:r>
      <w:proofErr w:type="spellStart"/>
      <w:r>
        <w:rPr>
          <w:lang w:val="en-US"/>
        </w:rPr>
        <w:t>Gathercole</w:t>
      </w:r>
      <w:proofErr w:type="spellEnd"/>
      <w:r>
        <w:rPr>
          <w:lang w:val="en-US"/>
        </w:rPr>
        <w:t xml:space="preserve">, Graham Young and George Joseph. Indeed, The Gents, like schoolboys enjoying their first adult periodical, feasted their eyes on the lower </w:t>
      </w:r>
      <w:proofErr w:type="gramStart"/>
      <w:r>
        <w:rPr>
          <w:lang w:val="en-US"/>
        </w:rPr>
        <w:t>Urban</w:t>
      </w:r>
      <w:proofErr w:type="gramEnd"/>
      <w:r>
        <w:rPr>
          <w:lang w:val="en-US"/>
        </w:rPr>
        <w:t xml:space="preserve"> batsmen, never having seen any of them get his pads on before. You half expected one of the old campaigners like Buck to prod one to see if he was real.</w:t>
      </w:r>
    </w:p>
    <w:p w:rsidR="004210AE" w:rsidRDefault="004210AE">
      <w:pPr>
        <w:rPr>
          <w:lang w:val="en-US"/>
        </w:rPr>
      </w:pPr>
    </w:p>
    <w:p w:rsidR="004210AE" w:rsidRDefault="00013161">
      <w:pPr>
        <w:rPr>
          <w:lang w:val="en-US"/>
        </w:rPr>
      </w:pPr>
      <w:r>
        <w:rPr>
          <w:lang w:val="en-US"/>
        </w:rPr>
        <w:t xml:space="preserve">A solid victory was rounded off with some good </w:t>
      </w:r>
      <w:proofErr w:type="spellStart"/>
      <w:r>
        <w:rPr>
          <w:lang w:val="en-US"/>
        </w:rPr>
        <w:t>socialising</w:t>
      </w:r>
      <w:proofErr w:type="spellEnd"/>
      <w:r>
        <w:rPr>
          <w:lang w:val="en-US"/>
        </w:rPr>
        <w:t xml:space="preserve"> by both teams and supporters in the Albion, whose landlord promised to sort The Gents for teas, free parking, etc. in 2007, a pleasant and welcoming touch. The pitch played better than Victoria RG and this venue is rapidly gaining popularity.</w:t>
      </w:r>
    </w:p>
    <w:p w:rsidR="004210AE" w:rsidRDefault="004210AE">
      <w:pPr>
        <w:rPr>
          <w:lang w:val="en-US"/>
        </w:rPr>
      </w:pPr>
    </w:p>
    <w:p w:rsidR="004210AE" w:rsidRDefault="00013161">
      <w:pPr>
        <w:autoSpaceDE w:val="0"/>
        <w:autoSpaceDN w:val="0"/>
        <w:adjustRightInd w:val="0"/>
        <w:rPr>
          <w:b/>
          <w:bCs/>
          <w:lang w:val="en-US"/>
        </w:rPr>
      </w:pPr>
      <w:r>
        <w:rPr>
          <w:b/>
          <w:bCs/>
          <w:lang w:val="en-US"/>
        </w:rPr>
        <w:t>Gents</w:t>
      </w:r>
      <w:r>
        <w:rPr>
          <w:lang w:val="en-US"/>
        </w:rPr>
        <w:t xml:space="preserve">; Denton 18, Gilkes 19, </w:t>
      </w:r>
      <w:proofErr w:type="spellStart"/>
      <w:r>
        <w:rPr>
          <w:lang w:val="en-US"/>
        </w:rPr>
        <w:t>Darpan</w:t>
      </w:r>
      <w:proofErr w:type="spellEnd"/>
      <w:r>
        <w:rPr>
          <w:lang w:val="en-US"/>
        </w:rPr>
        <w:t xml:space="preserve"> Patel 31, Husain 57, H Patel 10, *S Patel 46 not out, Buck 8 not out, </w:t>
      </w:r>
      <w:proofErr w:type="spellStart"/>
      <w:r>
        <w:rPr>
          <w:lang w:val="en-US"/>
        </w:rPr>
        <w:t>Hylden</w:t>
      </w:r>
      <w:proofErr w:type="spellEnd"/>
      <w:r>
        <w:rPr>
          <w:lang w:val="en-US"/>
        </w:rPr>
        <w:t xml:space="preserve">, </w:t>
      </w:r>
      <w:r>
        <w:t xml:space="preserve">†Turpin, Aitchison and K Patel </w:t>
      </w:r>
      <w:r>
        <w:rPr>
          <w:lang w:val="en-US"/>
        </w:rPr>
        <w:t xml:space="preserve">did not bat, Extras 33, </w:t>
      </w:r>
      <w:r>
        <w:rPr>
          <w:b/>
          <w:bCs/>
          <w:lang w:val="en-US"/>
        </w:rPr>
        <w:t>218 for 5 (35 overs)</w:t>
      </w:r>
    </w:p>
    <w:p w:rsidR="004210AE" w:rsidRDefault="00013161">
      <w:pPr>
        <w:autoSpaceDE w:val="0"/>
        <w:autoSpaceDN w:val="0"/>
        <w:adjustRightInd w:val="0"/>
        <w:rPr>
          <w:color w:val="000000"/>
        </w:rPr>
      </w:pPr>
      <w:proofErr w:type="spellStart"/>
      <w:r>
        <w:rPr>
          <w:b/>
          <w:bCs/>
          <w:color w:val="000000"/>
          <w:lang w:val="en-US"/>
        </w:rPr>
        <w:t>FoW</w:t>
      </w:r>
      <w:proofErr w:type="spellEnd"/>
      <w:r>
        <w:rPr>
          <w:b/>
          <w:bCs/>
          <w:color w:val="000000"/>
          <w:lang w:val="en-US"/>
        </w:rPr>
        <w:t xml:space="preserve">; </w:t>
      </w:r>
      <w:r>
        <w:rPr>
          <w:color w:val="000000"/>
        </w:rPr>
        <w:t>30, 69, 90, 112, 169</w:t>
      </w:r>
    </w:p>
    <w:p w:rsidR="004210AE" w:rsidRDefault="00013161">
      <w:pPr>
        <w:autoSpaceDE w:val="0"/>
        <w:autoSpaceDN w:val="0"/>
        <w:adjustRightInd w:val="0"/>
        <w:rPr>
          <w:color w:val="000000"/>
        </w:rPr>
      </w:pPr>
      <w:r>
        <w:rPr>
          <w:b/>
          <w:bCs/>
          <w:color w:val="000000"/>
          <w:lang w:val="en-US"/>
        </w:rPr>
        <w:t xml:space="preserve">Bowling; </w:t>
      </w:r>
      <w:r>
        <w:rPr>
          <w:color w:val="000000"/>
        </w:rPr>
        <w:t>Van der Merwe 2-31, I Johnson 0-40, P Johnson 0-30, Bell 3-36, M Bush 0-36, C Bush 0-15, Young 0-23</w:t>
      </w:r>
    </w:p>
    <w:p w:rsidR="004210AE" w:rsidRDefault="00013161">
      <w:pPr>
        <w:autoSpaceDE w:val="0"/>
        <w:autoSpaceDN w:val="0"/>
        <w:adjustRightInd w:val="0"/>
        <w:rPr>
          <w:color w:val="000000"/>
          <w:lang w:val="en-US"/>
        </w:rPr>
      </w:pPr>
      <w:r>
        <w:rPr>
          <w:b/>
          <w:bCs/>
          <w:color w:val="000000"/>
          <w:lang w:val="en-US"/>
        </w:rPr>
        <w:t>Catches;</w:t>
      </w:r>
      <w:r>
        <w:rPr>
          <w:color w:val="000000"/>
          <w:lang w:val="en-US"/>
        </w:rPr>
        <w:t xml:space="preserve"> Young 3, Clift 1</w:t>
      </w:r>
    </w:p>
    <w:p w:rsidR="004210AE" w:rsidRDefault="004210AE">
      <w:pPr>
        <w:rPr>
          <w:lang w:val="en-US"/>
        </w:rPr>
      </w:pPr>
    </w:p>
    <w:p w:rsidR="004210AE" w:rsidRDefault="00013161">
      <w:pPr>
        <w:autoSpaceDE w:val="0"/>
        <w:autoSpaceDN w:val="0"/>
        <w:adjustRightInd w:val="0"/>
        <w:rPr>
          <w:b/>
          <w:bCs/>
          <w:lang w:val="en-US"/>
        </w:rPr>
      </w:pPr>
      <w:r>
        <w:rPr>
          <w:b/>
          <w:bCs/>
          <w:lang w:val="en-US"/>
        </w:rPr>
        <w:t>Urban Associates</w:t>
      </w:r>
      <w:r>
        <w:rPr>
          <w:lang w:val="en-US"/>
        </w:rPr>
        <w:t xml:space="preserve">; Bell 11 not out, Howard 34, *M Bush 33, Van der Merwe 6, Naidoo 14, C Bush 0, I Johnson 2, Adams 0, Young 13 not out, P Johnson 0, </w:t>
      </w:r>
      <w:r>
        <w:t>†</w:t>
      </w:r>
      <w:r>
        <w:rPr>
          <w:lang w:val="en-US"/>
        </w:rPr>
        <w:t>Clift 0</w:t>
      </w:r>
      <w:r>
        <w:t xml:space="preserve">, </w:t>
      </w:r>
      <w:proofErr w:type="spellStart"/>
      <w:r>
        <w:t>Extr</w:t>
      </w:r>
      <w:proofErr w:type="spellEnd"/>
      <w:r>
        <w:rPr>
          <w:lang w:val="en-US"/>
        </w:rPr>
        <w:t xml:space="preserve">as 22, </w:t>
      </w:r>
      <w:r>
        <w:rPr>
          <w:b/>
          <w:bCs/>
          <w:lang w:val="en-US"/>
        </w:rPr>
        <w:t>134 for 9 (35 overs)</w:t>
      </w:r>
    </w:p>
    <w:p w:rsidR="004210AE" w:rsidRDefault="00013161">
      <w:pPr>
        <w:autoSpaceDE w:val="0"/>
        <w:autoSpaceDN w:val="0"/>
        <w:adjustRightInd w:val="0"/>
        <w:rPr>
          <w:color w:val="000000"/>
        </w:rPr>
      </w:pPr>
      <w:proofErr w:type="spellStart"/>
      <w:r>
        <w:rPr>
          <w:b/>
          <w:bCs/>
          <w:color w:val="000000"/>
          <w:lang w:val="en-US"/>
        </w:rPr>
        <w:t>FoW</w:t>
      </w:r>
      <w:proofErr w:type="spellEnd"/>
      <w:r>
        <w:rPr>
          <w:b/>
          <w:bCs/>
          <w:color w:val="000000"/>
          <w:lang w:val="en-US"/>
        </w:rPr>
        <w:t xml:space="preserve">; </w:t>
      </w:r>
      <w:r>
        <w:rPr>
          <w:color w:val="000000"/>
          <w:lang w:val="en-US"/>
        </w:rPr>
        <w:t>72, 88, 88, 103, 106, 106, 106, 113, 117</w:t>
      </w:r>
      <w:r>
        <w:rPr>
          <w:b/>
          <w:bCs/>
          <w:color w:val="000000"/>
          <w:lang w:val="en-US"/>
        </w:rPr>
        <w:t xml:space="preserve"> </w:t>
      </w:r>
    </w:p>
    <w:p w:rsidR="004210AE" w:rsidRDefault="00013161">
      <w:pPr>
        <w:autoSpaceDE w:val="0"/>
        <w:autoSpaceDN w:val="0"/>
        <w:adjustRightInd w:val="0"/>
        <w:rPr>
          <w:color w:val="000000"/>
        </w:rPr>
      </w:pPr>
      <w:r>
        <w:rPr>
          <w:b/>
          <w:bCs/>
          <w:color w:val="000000"/>
          <w:lang w:val="en-US"/>
        </w:rPr>
        <w:t xml:space="preserve">Bowling; </w:t>
      </w:r>
      <w:r>
        <w:rPr>
          <w:color w:val="000000"/>
        </w:rPr>
        <w:t xml:space="preserve">Aitchison 0-17, H Patel 0-28, K Patel 2-24, </w:t>
      </w:r>
      <w:proofErr w:type="spellStart"/>
      <w:r>
        <w:rPr>
          <w:color w:val="000000"/>
        </w:rPr>
        <w:t>Hylden</w:t>
      </w:r>
      <w:proofErr w:type="spellEnd"/>
      <w:r>
        <w:rPr>
          <w:color w:val="000000"/>
        </w:rPr>
        <w:t xml:space="preserve"> 0-13, Husain 4-5, Buck 1-17, Gilkes 2-14, S Patel 0-10</w:t>
      </w:r>
    </w:p>
    <w:p w:rsidR="004210AE" w:rsidRDefault="00013161">
      <w:pPr>
        <w:autoSpaceDE w:val="0"/>
        <w:autoSpaceDN w:val="0"/>
        <w:adjustRightInd w:val="0"/>
        <w:rPr>
          <w:color w:val="000000"/>
          <w:lang w:val="en-US"/>
        </w:rPr>
      </w:pPr>
      <w:r>
        <w:rPr>
          <w:b/>
          <w:bCs/>
          <w:color w:val="000000"/>
          <w:lang w:val="en-US"/>
        </w:rPr>
        <w:t>Catches;</w:t>
      </w:r>
      <w:r>
        <w:rPr>
          <w:color w:val="000000"/>
          <w:lang w:val="en-US"/>
        </w:rPr>
        <w:t xml:space="preserve"> S Patel 1</w:t>
      </w:r>
    </w:p>
    <w:p w:rsidR="004210AE" w:rsidRDefault="004210AE">
      <w:pPr>
        <w:rPr>
          <w:lang w:val="en-US"/>
        </w:rPr>
      </w:pPr>
    </w:p>
    <w:p w:rsidR="004210AE" w:rsidRDefault="00013161">
      <w:pPr>
        <w:pStyle w:val="Heading3"/>
        <w:rPr>
          <w:rFonts w:ascii="Times New Roman" w:hAnsi="Times New Roman"/>
          <w:lang w:val="en-US"/>
        </w:rPr>
      </w:pPr>
      <w:r>
        <w:rPr>
          <w:rFonts w:ascii="Times New Roman" w:hAnsi="Times New Roman"/>
          <w:lang w:val="en-US"/>
        </w:rPr>
        <w:t>Won by 84 runs</w:t>
      </w:r>
    </w:p>
    <w:p w:rsidR="004210AE" w:rsidRDefault="00013161">
      <w:pPr>
        <w:autoSpaceDE w:val="0"/>
        <w:autoSpaceDN w:val="0"/>
        <w:adjustRightInd w:val="0"/>
        <w:jc w:val="center"/>
        <w:rPr>
          <w:b/>
          <w:color w:val="FFFFFF"/>
        </w:rPr>
      </w:pPr>
      <w:r>
        <w:rPr>
          <w:lang w:val="en-US"/>
        </w:rPr>
        <w:br w:type="page"/>
      </w:r>
      <w:r>
        <w:rPr>
          <w:b/>
          <w:color w:val="FFFFFF"/>
          <w:shd w:val="clear" w:color="auto" w:fill="FF0000"/>
        </w:rPr>
        <w:lastRenderedPageBreak/>
        <w:t xml:space="preserve">Game 21: </w:t>
      </w:r>
      <w:proofErr w:type="spellStart"/>
      <w:r>
        <w:rPr>
          <w:b/>
          <w:color w:val="FFFFFF"/>
          <w:shd w:val="clear" w:color="auto" w:fill="FF0000"/>
        </w:rPr>
        <w:t>Berkhamsted</w:t>
      </w:r>
      <w:proofErr w:type="spellEnd"/>
      <w:r>
        <w:rPr>
          <w:b/>
          <w:color w:val="FFFFFF"/>
          <w:shd w:val="clear" w:color="auto" w:fill="FF0000"/>
        </w:rPr>
        <w:t xml:space="preserve"> CC, Sunday 10 September. West XI won toss. Sunny, 26°</w:t>
      </w:r>
    </w:p>
    <w:p w:rsidR="004210AE" w:rsidRDefault="004210AE">
      <w:pPr>
        <w:pStyle w:val="Heading3"/>
        <w:rPr>
          <w:lang w:val="en-US"/>
        </w:rPr>
      </w:pPr>
    </w:p>
    <w:p w:rsidR="004210AE" w:rsidRDefault="00013161">
      <w:pPr>
        <w:pStyle w:val="Heading4"/>
        <w:rPr>
          <w:rFonts w:ascii="Times New Roman" w:hAnsi="Times New Roman"/>
          <w:bCs/>
          <w:lang w:val="en-US"/>
        </w:rPr>
      </w:pPr>
      <w:r>
        <w:rPr>
          <w:rFonts w:ascii="Times New Roman" w:hAnsi="Times New Roman"/>
          <w:bCs/>
          <w:lang w:val="en-US"/>
        </w:rPr>
        <w:t>Blistering Gents’ stand destroys the Beggars</w:t>
      </w:r>
    </w:p>
    <w:p w:rsidR="004210AE" w:rsidRDefault="004210AE">
      <w:pPr>
        <w:rPr>
          <w:lang w:val="en-US"/>
        </w:rPr>
      </w:pPr>
    </w:p>
    <w:p w:rsidR="004210AE" w:rsidRDefault="00013161">
      <w:pPr>
        <w:rPr>
          <w:lang w:val="en-US"/>
        </w:rPr>
      </w:pPr>
      <w:r>
        <w:rPr>
          <w:lang w:val="en-US"/>
        </w:rPr>
        <w:t xml:space="preserve">What a victory! It has been over four years since The Gents produced such a spectacular display against their old rivals, fielding first on a hot day, bowling West XI out then winning at a canter with 7 wickets and 14 overs in hand. Nabil Husain, with four wickets and 59 with the bat, produced one of the great all round performances in this series, though Chris Wright was not far behind him, Richard Gilkes struck his second fifty as 110 came for the second wicket in only 14 overs, and Paul Turpin took three spectacular catches. Only the </w:t>
      </w:r>
      <w:proofErr w:type="spellStart"/>
      <w:r>
        <w:rPr>
          <w:lang w:val="en-US"/>
        </w:rPr>
        <w:t>groundfielding</w:t>
      </w:r>
      <w:proofErr w:type="spellEnd"/>
      <w:r>
        <w:rPr>
          <w:lang w:val="en-US"/>
        </w:rPr>
        <w:t xml:space="preserve"> (“A 4/10 performance” according to the gruff Mr. Buck) let The Gents down; three sloppy boundaries were conceded, which ultimately spared the hosts a nine-wicket defeat. Future historians will gaze in amazement at a scorecard in which Jim Wright, </w:t>
      </w:r>
      <w:proofErr w:type="spellStart"/>
      <w:r>
        <w:rPr>
          <w:lang w:val="en-US"/>
        </w:rPr>
        <w:t>Dhruv</w:t>
      </w:r>
      <w:proofErr w:type="spellEnd"/>
      <w:r>
        <w:rPr>
          <w:lang w:val="en-US"/>
        </w:rPr>
        <w:t>, Sanjay and Hemin Patel, a potential top four, did not bat.</w:t>
      </w:r>
    </w:p>
    <w:p w:rsidR="004210AE" w:rsidRDefault="004210AE">
      <w:pPr>
        <w:rPr>
          <w:lang w:val="en-US"/>
        </w:rPr>
      </w:pPr>
    </w:p>
    <w:p w:rsidR="004210AE" w:rsidRDefault="00013161">
      <w:r>
        <w:rPr>
          <w:lang w:val="en-US"/>
        </w:rPr>
        <w:t xml:space="preserve">Tails failed for SP and Wright chose to bat. Nabil, bowling downhill very fast, immediately troubled the openers, </w:t>
      </w:r>
      <w:proofErr w:type="spellStart"/>
      <w:r>
        <w:rPr>
          <w:lang w:val="en-US"/>
        </w:rPr>
        <w:t>Norcott</w:t>
      </w:r>
      <w:proofErr w:type="spellEnd"/>
      <w:r>
        <w:rPr>
          <w:lang w:val="en-US"/>
        </w:rPr>
        <w:t xml:space="preserve"> and </w:t>
      </w:r>
      <w:proofErr w:type="spellStart"/>
      <w:r>
        <w:rPr>
          <w:lang w:val="en-US"/>
        </w:rPr>
        <w:t>Barling</w:t>
      </w:r>
      <w:proofErr w:type="spellEnd"/>
      <w:r>
        <w:rPr>
          <w:lang w:val="en-US"/>
        </w:rPr>
        <w:t xml:space="preserve">, whose recent 137 against St. Anne’s was </w:t>
      </w:r>
      <w:r>
        <w:t xml:space="preserve">the second highest individual innings for West XI in a record club total of 297 for 6. The powerful ’keeper struck three fours though but became the first of three victims in the Saudi’s blistering first spell, pinned lbw. Dane was then </w:t>
      </w:r>
      <w:proofErr w:type="spellStart"/>
      <w:r>
        <w:t>yorked</w:t>
      </w:r>
      <w:proofErr w:type="spellEnd"/>
      <w:r>
        <w:t xml:space="preserve"> middle stump, </w:t>
      </w:r>
      <w:proofErr w:type="spellStart"/>
      <w:r>
        <w:t>Norcott</w:t>
      </w:r>
      <w:proofErr w:type="spellEnd"/>
      <w:r>
        <w:t xml:space="preserve"> bowled pushing forward and The Gents were on fire. The rest of the innings was built around a responsible 54 in 26 overs from Wright, containing only three fours and a six, such was his self-restraint. Rennie and Robinson (in a 50 partnership) gave him stout support, but this was not to be newly married </w:t>
      </w:r>
      <w:proofErr w:type="spellStart"/>
      <w:r>
        <w:t>Neepam</w:t>
      </w:r>
      <w:proofErr w:type="spellEnd"/>
      <w:r>
        <w:t xml:space="preserve"> Bhatt’s day, beautifully caught low down at mid-wicket by Paul Turpin in H Bomb’s first over. When Paul clung on to a another tough low chance at fly slip off Rob Babar to dismiss Robinson, to be followed seven runs later by Wright’s demise to a </w:t>
      </w:r>
      <w:proofErr w:type="spellStart"/>
      <w:r>
        <w:t>pearler</w:t>
      </w:r>
      <w:proofErr w:type="spellEnd"/>
      <w:r>
        <w:t xml:space="preserve"> of a Snelling </w:t>
      </w:r>
      <w:proofErr w:type="spellStart"/>
      <w:r>
        <w:t>yorker</w:t>
      </w:r>
      <w:proofErr w:type="spellEnd"/>
      <w:r>
        <w:t>, The Gents were well on top and though the tail eked out a few the innings closed early for a below par 146. Sanjay had controlled his troops well, even administering a loud team wigging, in the manner of previous club captains, coincidentally just after conceding seven runs off an over.</w:t>
      </w:r>
    </w:p>
    <w:p w:rsidR="004210AE" w:rsidRDefault="004210AE">
      <w:pPr>
        <w:rPr>
          <w:lang w:val="en-US"/>
        </w:rPr>
      </w:pPr>
    </w:p>
    <w:p w:rsidR="004210AE" w:rsidRDefault="00013161">
      <w:pPr>
        <w:rPr>
          <w:lang w:val="en-US"/>
        </w:rPr>
      </w:pPr>
      <w:r>
        <w:rPr>
          <w:lang w:val="en-US"/>
        </w:rPr>
        <w:t xml:space="preserve">Wright decided that with such a fast outfield The Gents could not be </w:t>
      </w:r>
      <w:proofErr w:type="gramStart"/>
      <w:r>
        <w:rPr>
          <w:lang w:val="en-US"/>
        </w:rPr>
        <w:t>restricted,</w:t>
      </w:r>
      <w:proofErr w:type="gramEnd"/>
      <w:r>
        <w:rPr>
          <w:lang w:val="en-US"/>
        </w:rPr>
        <w:t xml:space="preserve"> they would have to be bowled out. It was therefore total attack with himself and Chris Dane charging in for the first ten overs, supported by attacking fields. HP and Mr. Gilkes were resolute in scoring 28 off the first eight overs before Wright bowled HP. Enter Nabil Husain, given the three </w:t>
      </w:r>
      <w:proofErr w:type="gramStart"/>
      <w:r>
        <w:rPr>
          <w:lang w:val="en-US"/>
        </w:rPr>
        <w:t>berth</w:t>
      </w:r>
      <w:proofErr w:type="gramEnd"/>
      <w:r>
        <w:rPr>
          <w:lang w:val="en-US"/>
        </w:rPr>
        <w:t xml:space="preserve">. What followed was a glorious episode in the annals of the club, a boundary-strewn, chanceless partnership of 110, only the second Gent centurion stand against the Beggars after Ashton and Wright’s 127 in 1995. Nabil’s eleven fours came all round the </w:t>
      </w:r>
      <w:proofErr w:type="gramStart"/>
      <w:r>
        <w:rPr>
          <w:lang w:val="en-US"/>
        </w:rPr>
        <w:t>ground,</w:t>
      </w:r>
      <w:proofErr w:type="gramEnd"/>
      <w:r>
        <w:rPr>
          <w:lang w:val="en-US"/>
        </w:rPr>
        <w:t xml:space="preserve"> six of Richard’s seven on the off side, where his timing and placement, despite heavy fielder reinforcements, were exemplary.</w:t>
      </w:r>
    </w:p>
    <w:p w:rsidR="004210AE" w:rsidRDefault="004210AE">
      <w:pPr>
        <w:rPr>
          <w:lang w:val="en-US"/>
        </w:rPr>
      </w:pPr>
    </w:p>
    <w:p w:rsidR="004210AE" w:rsidRDefault="00013161">
      <w:pPr>
        <w:rPr>
          <w:lang w:val="en-US"/>
        </w:rPr>
      </w:pPr>
      <w:r>
        <w:rPr>
          <w:lang w:val="en-US"/>
        </w:rPr>
        <w:t xml:space="preserve">Drinks were taken with The Gents 110 for one, prompting Mr. Hill to observe that, had The Gents batted first, they might even have overhauled the West XI total of 263 posted on Black Sunday 1992. Certainly, the batsmen were playing like men with pressing evening engagements. At one point, when Nabil charged Wright and lifted him for successive fours to deep long-off, the </w:t>
      </w:r>
      <w:proofErr w:type="spellStart"/>
      <w:r>
        <w:rPr>
          <w:lang w:val="en-US"/>
        </w:rPr>
        <w:t>batsmanship</w:t>
      </w:r>
      <w:proofErr w:type="spellEnd"/>
      <w:r>
        <w:rPr>
          <w:lang w:val="en-US"/>
        </w:rPr>
        <w:t xml:space="preserve"> was sensational. Both men fell in quick succession with victory in sight, leaving Paul Turpin and Rob Babar to steer a very happy ship calmly to </w:t>
      </w:r>
      <w:proofErr w:type="spellStart"/>
      <w:r>
        <w:rPr>
          <w:lang w:val="en-US"/>
        </w:rPr>
        <w:t>harbour</w:t>
      </w:r>
      <w:proofErr w:type="spellEnd"/>
      <w:r>
        <w:rPr>
          <w:lang w:val="en-US"/>
        </w:rPr>
        <w:t>.</w:t>
      </w:r>
    </w:p>
    <w:p w:rsidR="004210AE" w:rsidRDefault="004210AE">
      <w:pPr>
        <w:rPr>
          <w:lang w:val="en-US"/>
        </w:rPr>
      </w:pPr>
    </w:p>
    <w:p w:rsidR="004210AE" w:rsidRDefault="00013161">
      <w:pPr>
        <w:rPr>
          <w:lang w:val="en-US"/>
        </w:rPr>
      </w:pPr>
      <w:r>
        <w:rPr>
          <w:lang w:val="en-US"/>
        </w:rPr>
        <w:t xml:space="preserve">West XI were powerless to stop the onslaught and took their defeat in good spirit, having held onto the Bob Ashton Memorial Cup rather tenuously, as only two games could be played. They had been weakened by the late withdrawal of Taylor and </w:t>
      </w:r>
      <w:proofErr w:type="spellStart"/>
      <w:r>
        <w:rPr>
          <w:lang w:val="en-US"/>
        </w:rPr>
        <w:t>Bapu</w:t>
      </w:r>
      <w:proofErr w:type="spellEnd"/>
      <w:r>
        <w:rPr>
          <w:lang w:val="en-US"/>
        </w:rPr>
        <w:t xml:space="preserve">, who seems to be fitting nicely into the role of official team eccentric, a prestigious living with much history attached and much current competition. Any man who turns up at the Bank of England looking for the Bank of England cricket ground is alright by us. </w:t>
      </w:r>
      <w:proofErr w:type="spellStart"/>
      <w:r>
        <w:rPr>
          <w:lang w:val="en-US"/>
        </w:rPr>
        <w:t>Honours</w:t>
      </w:r>
      <w:proofErr w:type="spellEnd"/>
      <w:r>
        <w:rPr>
          <w:lang w:val="en-US"/>
        </w:rPr>
        <w:t xml:space="preserve"> even, bring on 2007.</w:t>
      </w:r>
    </w:p>
    <w:p w:rsidR="004210AE" w:rsidRDefault="004210AE">
      <w:pPr>
        <w:rPr>
          <w:lang w:val="en-US"/>
        </w:rPr>
      </w:pPr>
    </w:p>
    <w:p w:rsidR="004210AE" w:rsidRDefault="00013161">
      <w:pPr>
        <w:autoSpaceDE w:val="0"/>
        <w:autoSpaceDN w:val="0"/>
        <w:adjustRightInd w:val="0"/>
        <w:rPr>
          <w:b/>
          <w:bCs/>
          <w:lang w:val="en-US"/>
        </w:rPr>
      </w:pPr>
      <w:r>
        <w:rPr>
          <w:b/>
          <w:bCs/>
          <w:lang w:val="en-US"/>
        </w:rPr>
        <w:t>West XI</w:t>
      </w:r>
      <w:r>
        <w:rPr>
          <w:lang w:val="en-US"/>
        </w:rPr>
        <w:t xml:space="preserve">; </w:t>
      </w:r>
      <w:r>
        <w:t>†</w:t>
      </w:r>
      <w:proofErr w:type="spellStart"/>
      <w:r>
        <w:t>Barling</w:t>
      </w:r>
      <w:proofErr w:type="spellEnd"/>
      <w:r>
        <w:t xml:space="preserve"> 13, </w:t>
      </w:r>
      <w:proofErr w:type="spellStart"/>
      <w:r>
        <w:t>Norcott</w:t>
      </w:r>
      <w:proofErr w:type="spellEnd"/>
      <w:r>
        <w:t xml:space="preserve"> 2, Dane 3, Rennie 9, *Wright 54, Bhatt 7, Robinson 13, Bender 7, Hill 1, Walton 6 not out, Laing 2</w:t>
      </w:r>
      <w:r>
        <w:rPr>
          <w:lang w:val="en-US"/>
        </w:rPr>
        <w:t xml:space="preserve">, Extras 28, </w:t>
      </w:r>
      <w:r>
        <w:rPr>
          <w:b/>
          <w:bCs/>
          <w:lang w:val="en-US"/>
        </w:rPr>
        <w:t>146 all out (37.1 overs)</w:t>
      </w:r>
    </w:p>
    <w:p w:rsidR="004210AE" w:rsidRDefault="00013161">
      <w:pPr>
        <w:autoSpaceDE w:val="0"/>
        <w:autoSpaceDN w:val="0"/>
        <w:adjustRightInd w:val="0"/>
        <w:rPr>
          <w:color w:val="000000"/>
        </w:rPr>
      </w:pPr>
      <w:proofErr w:type="spellStart"/>
      <w:r>
        <w:rPr>
          <w:b/>
          <w:bCs/>
          <w:color w:val="000000"/>
          <w:lang w:val="en-US"/>
        </w:rPr>
        <w:t>FoW</w:t>
      </w:r>
      <w:proofErr w:type="spellEnd"/>
      <w:r>
        <w:rPr>
          <w:b/>
          <w:bCs/>
          <w:color w:val="000000"/>
          <w:lang w:val="en-US"/>
        </w:rPr>
        <w:t xml:space="preserve">; </w:t>
      </w:r>
      <w:r>
        <w:rPr>
          <w:color w:val="000000"/>
        </w:rPr>
        <w:t>16, 25, 26, 51, 67, 121, 128, 136, 139, 146</w:t>
      </w:r>
    </w:p>
    <w:p w:rsidR="004210AE" w:rsidRDefault="00013161">
      <w:pPr>
        <w:autoSpaceDE w:val="0"/>
        <w:autoSpaceDN w:val="0"/>
        <w:adjustRightInd w:val="0"/>
        <w:rPr>
          <w:color w:val="000000"/>
        </w:rPr>
      </w:pPr>
      <w:r>
        <w:rPr>
          <w:b/>
          <w:bCs/>
          <w:color w:val="000000"/>
          <w:lang w:val="en-US"/>
        </w:rPr>
        <w:t xml:space="preserve">Bowling; </w:t>
      </w:r>
      <w:r>
        <w:rPr>
          <w:color w:val="000000"/>
          <w:lang w:val="en-US"/>
        </w:rPr>
        <w:t>Husain 4-25,</w:t>
      </w:r>
      <w:r>
        <w:rPr>
          <w:b/>
          <w:bCs/>
          <w:color w:val="000000"/>
          <w:lang w:val="en-US"/>
        </w:rPr>
        <w:t xml:space="preserve"> </w:t>
      </w:r>
      <w:r>
        <w:rPr>
          <w:color w:val="000000"/>
        </w:rPr>
        <w:t>Snelling 2-25, Wright 1-22, S Patel 1-22, H Patel 1-17, Babar 1-26</w:t>
      </w:r>
    </w:p>
    <w:p w:rsidR="004210AE" w:rsidRDefault="00013161">
      <w:pPr>
        <w:rPr>
          <w:lang w:val="en-US"/>
        </w:rPr>
      </w:pPr>
      <w:r>
        <w:rPr>
          <w:b/>
          <w:bCs/>
          <w:color w:val="000000"/>
          <w:lang w:val="en-US"/>
        </w:rPr>
        <w:t>Catches;</w:t>
      </w:r>
      <w:r>
        <w:rPr>
          <w:color w:val="000000"/>
          <w:lang w:val="en-US"/>
        </w:rPr>
        <w:t xml:space="preserve"> Turpin 3</w:t>
      </w:r>
    </w:p>
    <w:p w:rsidR="004210AE" w:rsidRDefault="004210AE">
      <w:pPr>
        <w:rPr>
          <w:lang w:val="en-US"/>
        </w:rPr>
      </w:pPr>
    </w:p>
    <w:p w:rsidR="004210AE" w:rsidRDefault="00013161">
      <w:pPr>
        <w:autoSpaceDE w:val="0"/>
        <w:autoSpaceDN w:val="0"/>
        <w:adjustRightInd w:val="0"/>
        <w:rPr>
          <w:b/>
          <w:bCs/>
          <w:lang w:val="en-US"/>
        </w:rPr>
      </w:pPr>
      <w:r>
        <w:rPr>
          <w:b/>
          <w:bCs/>
          <w:lang w:val="en-US"/>
        </w:rPr>
        <w:t>Gents</w:t>
      </w:r>
      <w:r>
        <w:rPr>
          <w:lang w:val="en-US"/>
        </w:rPr>
        <w:t xml:space="preserve">; </w:t>
      </w:r>
      <w:r>
        <w:t xml:space="preserve">†Denton 9, Gilkes 53, Husain 59, Turpin 3 not out, Babar 5 not out, </w:t>
      </w:r>
      <w:r>
        <w:rPr>
          <w:lang w:val="en-US"/>
        </w:rPr>
        <w:t xml:space="preserve">Wright, D Patel, *S Patel, H Patel, Buck and Snelling did not bat, Extras 18, </w:t>
      </w:r>
      <w:r>
        <w:rPr>
          <w:b/>
          <w:bCs/>
          <w:lang w:val="en-US"/>
        </w:rPr>
        <w:t>147 for 3 (26 overs)</w:t>
      </w:r>
    </w:p>
    <w:p w:rsidR="004210AE" w:rsidRDefault="00013161">
      <w:pPr>
        <w:autoSpaceDE w:val="0"/>
        <w:autoSpaceDN w:val="0"/>
        <w:adjustRightInd w:val="0"/>
        <w:rPr>
          <w:color w:val="000000"/>
        </w:rPr>
      </w:pPr>
      <w:proofErr w:type="spellStart"/>
      <w:r>
        <w:rPr>
          <w:b/>
          <w:bCs/>
          <w:color w:val="000000"/>
          <w:lang w:val="en-US"/>
        </w:rPr>
        <w:t>FoW</w:t>
      </w:r>
      <w:proofErr w:type="spellEnd"/>
      <w:r>
        <w:rPr>
          <w:b/>
          <w:bCs/>
          <w:color w:val="000000"/>
          <w:lang w:val="en-US"/>
        </w:rPr>
        <w:t xml:space="preserve">; </w:t>
      </w:r>
      <w:r>
        <w:rPr>
          <w:color w:val="000000"/>
        </w:rPr>
        <w:t>28, 138, 141</w:t>
      </w:r>
    </w:p>
    <w:p w:rsidR="004210AE" w:rsidRDefault="00013161">
      <w:pPr>
        <w:autoSpaceDE w:val="0"/>
        <w:autoSpaceDN w:val="0"/>
        <w:adjustRightInd w:val="0"/>
        <w:rPr>
          <w:color w:val="000000"/>
        </w:rPr>
      </w:pPr>
      <w:r>
        <w:rPr>
          <w:b/>
          <w:bCs/>
          <w:color w:val="000000"/>
          <w:lang w:val="en-US"/>
        </w:rPr>
        <w:t xml:space="preserve">Bowling; </w:t>
      </w:r>
      <w:r>
        <w:t>Wright 3-40, Dane 0-28, Bhatt 0-28, Hill 0-14, Laing 0-29</w:t>
      </w:r>
    </w:p>
    <w:p w:rsidR="004210AE" w:rsidRDefault="00013161">
      <w:pPr>
        <w:autoSpaceDE w:val="0"/>
        <w:autoSpaceDN w:val="0"/>
        <w:adjustRightInd w:val="0"/>
        <w:rPr>
          <w:color w:val="000000"/>
          <w:lang w:val="en-US"/>
        </w:rPr>
      </w:pPr>
      <w:r>
        <w:rPr>
          <w:b/>
          <w:bCs/>
          <w:color w:val="000000"/>
          <w:lang w:val="en-US"/>
        </w:rPr>
        <w:t>Catches;</w:t>
      </w:r>
      <w:r>
        <w:rPr>
          <w:color w:val="000000"/>
          <w:lang w:val="en-US"/>
        </w:rPr>
        <w:t xml:space="preserve"> Rennie 1, Walton 1</w:t>
      </w:r>
    </w:p>
    <w:p w:rsidR="004210AE" w:rsidRDefault="004210AE">
      <w:pPr>
        <w:rPr>
          <w:lang w:val="en-US"/>
        </w:rPr>
      </w:pPr>
    </w:p>
    <w:p w:rsidR="004210AE" w:rsidRDefault="00013161">
      <w:pPr>
        <w:pStyle w:val="Heading3"/>
        <w:rPr>
          <w:rFonts w:ascii="Times New Roman" w:hAnsi="Times New Roman"/>
          <w:lang w:val="en-US"/>
        </w:rPr>
      </w:pPr>
      <w:r>
        <w:rPr>
          <w:rFonts w:ascii="Times New Roman" w:hAnsi="Times New Roman"/>
          <w:lang w:val="en-US"/>
        </w:rPr>
        <w:t>Won by 7 wickets</w:t>
      </w:r>
    </w:p>
    <w:p w:rsidR="004210AE" w:rsidRDefault="00013161">
      <w:pPr>
        <w:autoSpaceDE w:val="0"/>
        <w:autoSpaceDN w:val="0"/>
        <w:adjustRightInd w:val="0"/>
        <w:jc w:val="center"/>
        <w:rPr>
          <w:b/>
          <w:color w:val="FFFFFF"/>
        </w:rPr>
      </w:pPr>
      <w:r>
        <w:rPr>
          <w:lang w:val="en-US"/>
        </w:rPr>
        <w:br w:type="page"/>
      </w:r>
      <w:r>
        <w:rPr>
          <w:b/>
          <w:color w:val="FFFFFF"/>
          <w:shd w:val="clear" w:color="auto" w:fill="FF0000"/>
        </w:rPr>
        <w:lastRenderedPageBreak/>
        <w:t>Game 22: GSK Sports Club, Greenford, Sunday 17 September. Gents won toss. Sunny, 23°</w:t>
      </w:r>
    </w:p>
    <w:p w:rsidR="004210AE" w:rsidRDefault="004210AE">
      <w:pPr>
        <w:pStyle w:val="Heading3"/>
        <w:rPr>
          <w:lang w:val="en-US"/>
        </w:rPr>
      </w:pPr>
    </w:p>
    <w:p w:rsidR="004210AE" w:rsidRDefault="00013161">
      <w:pPr>
        <w:pStyle w:val="Heading4"/>
        <w:rPr>
          <w:rFonts w:ascii="Times New Roman" w:hAnsi="Times New Roman"/>
          <w:lang w:val="en-US"/>
        </w:rPr>
      </w:pPr>
      <w:r>
        <w:rPr>
          <w:rFonts w:ascii="Times New Roman" w:hAnsi="Times New Roman"/>
          <w:lang w:val="en-US"/>
        </w:rPr>
        <w:t>Wrong Greenford! Classy Salix end unbeaten run</w:t>
      </w:r>
    </w:p>
    <w:p w:rsidR="004210AE" w:rsidRDefault="004210AE">
      <w:pPr>
        <w:rPr>
          <w:lang w:val="en-US"/>
        </w:rPr>
      </w:pPr>
    </w:p>
    <w:p w:rsidR="004210AE" w:rsidRDefault="00013161">
      <w:pPr>
        <w:rPr>
          <w:lang w:val="en-US"/>
        </w:rPr>
      </w:pPr>
      <w:r>
        <w:rPr>
          <w:lang w:val="en-US"/>
        </w:rPr>
        <w:t xml:space="preserve">Greenford has two claims to fame. One, Brian Wilson and his shrink Eugene </w:t>
      </w:r>
      <w:proofErr w:type="spellStart"/>
      <w:r>
        <w:rPr>
          <w:lang w:val="en-US"/>
        </w:rPr>
        <w:t>Landy</w:t>
      </w:r>
      <w:proofErr w:type="spellEnd"/>
      <w:r>
        <w:rPr>
          <w:lang w:val="en-US"/>
        </w:rPr>
        <w:t xml:space="preserve"> flew in incognito in 1988 to surprise and delight a Beach Boys fans convention in a local church hall, performing three numbers at the piano (including the sublime ‘Surfer Girl’) and two, it hosted the only benign Gents/West XI game to date, the 1997 May friendly. Thus, in this gentle place, with only the minor controversy of Bhatt’s dismissal, a season of promise ended in Gents’ disappointment as Salix edged a nervy encounter by 12 runs. On the back foot due to late arrivals and, latterly, injury, the visitors fought hard but Salix gained crucial momentum in the final overs of their innings and then dismissed key batsmen Husain and Bhatt cheaply. Though the lower order fought well, victory was Salix’s with 14 balls to spare. Thus The Gents were unable to win what would have been a record seventh successive game, deprived by a worthy opposition. Though few cricketers relish the end of the season, a look around the clubhouse post-match – </w:t>
      </w:r>
      <w:proofErr w:type="spellStart"/>
      <w:r>
        <w:rPr>
          <w:lang w:val="en-US"/>
        </w:rPr>
        <w:t>Snarler</w:t>
      </w:r>
      <w:proofErr w:type="spellEnd"/>
      <w:r>
        <w:rPr>
          <w:lang w:val="en-US"/>
        </w:rPr>
        <w:t xml:space="preserve"> and the skipper hobbling, Gilkes unwell and </w:t>
      </w:r>
      <w:proofErr w:type="spellStart"/>
      <w:r>
        <w:rPr>
          <w:lang w:val="en-US"/>
        </w:rPr>
        <w:t>Toft</w:t>
      </w:r>
      <w:proofErr w:type="spellEnd"/>
      <w:r>
        <w:rPr>
          <w:lang w:val="en-US"/>
        </w:rPr>
        <w:t xml:space="preserve"> long-term crook – meant that the 2006 season, enjoyable as it was, did not finish a moment too soon.</w:t>
      </w:r>
    </w:p>
    <w:p w:rsidR="004210AE" w:rsidRDefault="004210AE">
      <w:pPr>
        <w:rPr>
          <w:lang w:val="en-US"/>
        </w:rPr>
      </w:pPr>
    </w:p>
    <w:p w:rsidR="004210AE" w:rsidRDefault="00013161">
      <w:pPr>
        <w:rPr>
          <w:lang w:val="en-US"/>
        </w:rPr>
      </w:pPr>
      <w:r>
        <w:rPr>
          <w:lang w:val="en-US"/>
        </w:rPr>
        <w:t xml:space="preserve">Missing late arrivals Husain, </w:t>
      </w:r>
      <w:proofErr w:type="spellStart"/>
      <w:r>
        <w:rPr>
          <w:lang w:val="en-US"/>
        </w:rPr>
        <w:t>Wahed</w:t>
      </w:r>
      <w:proofErr w:type="spellEnd"/>
      <w:r>
        <w:rPr>
          <w:lang w:val="en-US"/>
        </w:rPr>
        <w:t xml:space="preserve"> and Carroll, Sanjay’s tactical options were limited. He chose to field and soon bowled </w:t>
      </w:r>
      <w:proofErr w:type="spellStart"/>
      <w:r>
        <w:rPr>
          <w:lang w:val="en-US"/>
        </w:rPr>
        <w:t>Kluth</w:t>
      </w:r>
      <w:proofErr w:type="spellEnd"/>
      <w:r>
        <w:rPr>
          <w:lang w:val="en-US"/>
        </w:rPr>
        <w:t xml:space="preserve">. He kept </w:t>
      </w:r>
      <w:proofErr w:type="spellStart"/>
      <w:r>
        <w:rPr>
          <w:lang w:val="en-US"/>
        </w:rPr>
        <w:t>Snarler</w:t>
      </w:r>
      <w:proofErr w:type="spellEnd"/>
      <w:r>
        <w:rPr>
          <w:lang w:val="en-US"/>
        </w:rPr>
        <w:t xml:space="preserve"> – handicapped by a leg injury in his last few overs – on for his entire allotment, the big man striking off his short run, HP taking the catch off Dyson. A sensational one-handed Husain catch saw off </w:t>
      </w:r>
      <w:proofErr w:type="spellStart"/>
      <w:r>
        <w:rPr>
          <w:lang w:val="en-US"/>
        </w:rPr>
        <w:t>Kulasingam</w:t>
      </w:r>
      <w:proofErr w:type="spellEnd"/>
      <w:r>
        <w:rPr>
          <w:lang w:val="en-US"/>
        </w:rPr>
        <w:t xml:space="preserve"> but </w:t>
      </w:r>
      <w:proofErr w:type="gramStart"/>
      <w:r>
        <w:rPr>
          <w:lang w:val="en-US"/>
        </w:rPr>
        <w:t>captain</w:t>
      </w:r>
      <w:proofErr w:type="gramEnd"/>
      <w:r>
        <w:rPr>
          <w:lang w:val="en-US"/>
        </w:rPr>
        <w:t xml:space="preserve"> Ben Shaw found a resilient partner in </w:t>
      </w:r>
      <w:proofErr w:type="spellStart"/>
      <w:r>
        <w:rPr>
          <w:lang w:val="en-US"/>
        </w:rPr>
        <w:t>Padmore</w:t>
      </w:r>
      <w:proofErr w:type="spellEnd"/>
      <w:r>
        <w:rPr>
          <w:lang w:val="en-US"/>
        </w:rPr>
        <w:t xml:space="preserve">, adding 60. As </w:t>
      </w:r>
      <w:proofErr w:type="spellStart"/>
      <w:r>
        <w:rPr>
          <w:lang w:val="en-US"/>
        </w:rPr>
        <w:t>Snarler</w:t>
      </w:r>
      <w:proofErr w:type="spellEnd"/>
      <w:r>
        <w:rPr>
          <w:lang w:val="en-US"/>
        </w:rPr>
        <w:t xml:space="preserve">, such a good death bowler, had been bowled out and Husain used up, to surprisingly little effect, in the middle of the innings, </w:t>
      </w:r>
      <w:proofErr w:type="spellStart"/>
      <w:r>
        <w:rPr>
          <w:lang w:val="en-US"/>
        </w:rPr>
        <w:t>Wahed</w:t>
      </w:r>
      <w:proofErr w:type="spellEnd"/>
      <w:r>
        <w:rPr>
          <w:lang w:val="en-US"/>
        </w:rPr>
        <w:t xml:space="preserve"> bore the brunt of the inevitable late assault with the bizarre figures of 3-0-33-4, including a rocket of a caught and bowled via a sensitive part of his anatomy. Salix doubled their score in the last eight overs, good going on a dead, </w:t>
      </w:r>
      <w:proofErr w:type="gramStart"/>
      <w:r>
        <w:rPr>
          <w:lang w:val="en-US"/>
        </w:rPr>
        <w:t>end</w:t>
      </w:r>
      <w:proofErr w:type="gramEnd"/>
      <w:r>
        <w:rPr>
          <w:lang w:val="en-US"/>
        </w:rPr>
        <w:t xml:space="preserve"> of season pitch.</w:t>
      </w:r>
    </w:p>
    <w:p w:rsidR="004210AE" w:rsidRDefault="004210AE">
      <w:pPr>
        <w:rPr>
          <w:lang w:val="en-US"/>
        </w:rPr>
      </w:pPr>
    </w:p>
    <w:p w:rsidR="004210AE" w:rsidRDefault="00013161">
      <w:pPr>
        <w:rPr>
          <w:lang w:val="en-US"/>
        </w:rPr>
      </w:pPr>
      <w:r>
        <w:rPr>
          <w:lang w:val="en-US"/>
        </w:rPr>
        <w:t xml:space="preserve">It was the highest score in the clubs’ three fixtures to date but one The Gents, with solid form in recent weeks, felt confident of chasing down. What followed was a competent enough but somewhat atomized reply, in which wickets fell at crucial times. Denton and Gilkes began to reprise their sensible </w:t>
      </w:r>
      <w:proofErr w:type="spellStart"/>
      <w:r>
        <w:rPr>
          <w:lang w:val="en-US"/>
        </w:rPr>
        <w:t>Berkhamsted</w:t>
      </w:r>
      <w:proofErr w:type="spellEnd"/>
      <w:r>
        <w:rPr>
          <w:lang w:val="en-US"/>
        </w:rPr>
        <w:t xml:space="preserve"> showing before HP was again </w:t>
      </w:r>
      <w:proofErr w:type="spellStart"/>
      <w:r>
        <w:rPr>
          <w:lang w:val="en-US"/>
        </w:rPr>
        <w:t>yorked</w:t>
      </w:r>
      <w:proofErr w:type="spellEnd"/>
      <w:r>
        <w:rPr>
          <w:lang w:val="en-US"/>
        </w:rPr>
        <w:t xml:space="preserve">. Bhatt then fell caught </w:t>
      </w:r>
      <w:proofErr w:type="gramStart"/>
      <w:r>
        <w:rPr>
          <w:lang w:val="en-US"/>
        </w:rPr>
        <w:t>behind,</w:t>
      </w:r>
      <w:proofErr w:type="gramEnd"/>
      <w:r>
        <w:rPr>
          <w:lang w:val="en-US"/>
        </w:rPr>
        <w:t xml:space="preserve"> though he was adamant the ball had clipped his rather </w:t>
      </w:r>
      <w:proofErr w:type="spellStart"/>
      <w:r>
        <w:rPr>
          <w:lang w:val="en-US"/>
        </w:rPr>
        <w:t>comedically</w:t>
      </w:r>
      <w:proofErr w:type="spellEnd"/>
      <w:r>
        <w:rPr>
          <w:lang w:val="en-US"/>
        </w:rPr>
        <w:t xml:space="preserve"> outsize pads. He hung around, clearly disappointed at the umpire’s decision.</w:t>
      </w:r>
    </w:p>
    <w:p w:rsidR="004210AE" w:rsidRDefault="004210AE">
      <w:pPr>
        <w:rPr>
          <w:lang w:val="en-US"/>
        </w:rPr>
      </w:pPr>
    </w:p>
    <w:p w:rsidR="004210AE" w:rsidRDefault="00013161">
      <w:pPr>
        <w:rPr>
          <w:lang w:val="en-US"/>
        </w:rPr>
      </w:pPr>
      <w:r>
        <w:rPr>
          <w:lang w:val="en-US"/>
        </w:rPr>
        <w:t xml:space="preserve">There were no weaknesses in Salix’s attack, the pivotal moment of the innings arriving when Heaton deceived Husain with a well-conceived and executed slower ball, bowling him off stump. Gilkes fell bowled by the spinner </w:t>
      </w:r>
      <w:proofErr w:type="spellStart"/>
      <w:r>
        <w:rPr>
          <w:lang w:val="en-US"/>
        </w:rPr>
        <w:t>Lumsden</w:t>
      </w:r>
      <w:proofErr w:type="spellEnd"/>
      <w:r>
        <w:rPr>
          <w:lang w:val="en-US"/>
        </w:rPr>
        <w:t xml:space="preserve"> three runs later and Salix were on top. But lo and behold if the middle and lower order did not knuckle down and rally round. Each batman from five to eleven got in, defended well and played some good shots, only to fall when looking well set. There were a couple of panicky shots that were perhaps unnecessary as The Gents were up with the rate, despite canny bowling changes and wise field placing by captain Shaw. Master Snelling’s suicide by reverse sweep, for example, rightly caused a minute’s silence to be observed.</w:t>
      </w:r>
    </w:p>
    <w:p w:rsidR="004210AE" w:rsidRDefault="004210AE">
      <w:pPr>
        <w:rPr>
          <w:lang w:val="en-US"/>
        </w:rPr>
      </w:pPr>
    </w:p>
    <w:p w:rsidR="004210AE" w:rsidRDefault="00013161">
      <w:pPr>
        <w:rPr>
          <w:lang w:val="en-US"/>
        </w:rPr>
      </w:pPr>
      <w:r>
        <w:rPr>
          <w:lang w:val="en-US"/>
        </w:rPr>
        <w:t xml:space="preserve">Wise Buck, the gutsy Carroll, the elegant </w:t>
      </w:r>
      <w:proofErr w:type="spellStart"/>
      <w:r>
        <w:rPr>
          <w:lang w:val="en-US"/>
        </w:rPr>
        <w:t>Wahed</w:t>
      </w:r>
      <w:proofErr w:type="spellEnd"/>
      <w:r>
        <w:rPr>
          <w:lang w:val="en-US"/>
        </w:rPr>
        <w:t xml:space="preserve">, the dashing </w:t>
      </w:r>
      <w:proofErr w:type="spellStart"/>
      <w:r>
        <w:rPr>
          <w:lang w:val="en-US"/>
        </w:rPr>
        <w:t>Snarler</w:t>
      </w:r>
      <w:proofErr w:type="spellEnd"/>
      <w:r>
        <w:rPr>
          <w:lang w:val="en-US"/>
        </w:rPr>
        <w:t xml:space="preserve"> and the brave, injured skipper, unable to play anything off the front foot and batting with a runner, gave their team-mates heart but each fell, leaving </w:t>
      </w:r>
      <w:proofErr w:type="spellStart"/>
      <w:r>
        <w:rPr>
          <w:lang w:val="en-US"/>
        </w:rPr>
        <w:t>Hylden</w:t>
      </w:r>
      <w:proofErr w:type="spellEnd"/>
      <w:r>
        <w:rPr>
          <w:lang w:val="en-US"/>
        </w:rPr>
        <w:t xml:space="preserve"> and Bender to try to finish it off. Alas, Husain fingered </w:t>
      </w:r>
      <w:proofErr w:type="spellStart"/>
      <w:r>
        <w:rPr>
          <w:lang w:val="en-US"/>
        </w:rPr>
        <w:t>Hylden</w:t>
      </w:r>
      <w:proofErr w:type="spellEnd"/>
      <w:r>
        <w:rPr>
          <w:lang w:val="en-US"/>
        </w:rPr>
        <w:t xml:space="preserve"> plumb </w:t>
      </w:r>
      <w:proofErr w:type="spellStart"/>
      <w:r>
        <w:rPr>
          <w:lang w:val="en-US"/>
        </w:rPr>
        <w:t>lbw</w:t>
      </w:r>
      <w:proofErr w:type="spellEnd"/>
      <w:r>
        <w:rPr>
          <w:lang w:val="en-US"/>
        </w:rPr>
        <w:t xml:space="preserve"> to a </w:t>
      </w:r>
      <w:proofErr w:type="spellStart"/>
      <w:r>
        <w:rPr>
          <w:lang w:val="en-US"/>
        </w:rPr>
        <w:t>Lumsden</w:t>
      </w:r>
      <w:proofErr w:type="spellEnd"/>
      <w:r>
        <w:rPr>
          <w:lang w:val="en-US"/>
        </w:rPr>
        <w:t xml:space="preserve"> full-toss and it was all over. When three batsmen of the </w:t>
      </w:r>
      <w:proofErr w:type="spellStart"/>
      <w:r>
        <w:rPr>
          <w:lang w:val="en-US"/>
        </w:rPr>
        <w:t>calibre</w:t>
      </w:r>
      <w:proofErr w:type="spellEnd"/>
      <w:r>
        <w:rPr>
          <w:lang w:val="en-US"/>
        </w:rPr>
        <w:t xml:space="preserve"> of Bhatt, Husain and Sanjay Patel score just 19 runs between them you are not going to win many games of cricket, but the other Gents so nearly did enough. It was not, however, to be.</w:t>
      </w:r>
    </w:p>
    <w:p w:rsidR="004210AE" w:rsidRDefault="004210AE">
      <w:pPr>
        <w:rPr>
          <w:lang w:val="en-US"/>
        </w:rPr>
      </w:pPr>
    </w:p>
    <w:p w:rsidR="004210AE" w:rsidRDefault="00013161">
      <w:pPr>
        <w:autoSpaceDE w:val="0"/>
        <w:autoSpaceDN w:val="0"/>
        <w:adjustRightInd w:val="0"/>
        <w:rPr>
          <w:b/>
          <w:bCs/>
          <w:lang w:val="en-US"/>
        </w:rPr>
      </w:pPr>
      <w:r>
        <w:rPr>
          <w:b/>
          <w:bCs/>
          <w:lang w:val="en-US"/>
        </w:rPr>
        <w:t>Salix</w:t>
      </w:r>
      <w:r>
        <w:rPr>
          <w:lang w:val="en-US"/>
        </w:rPr>
        <w:t xml:space="preserve">; Spillane 20, </w:t>
      </w:r>
      <w:proofErr w:type="spellStart"/>
      <w:r>
        <w:rPr>
          <w:lang w:val="en-US"/>
        </w:rPr>
        <w:t>Kluth</w:t>
      </w:r>
      <w:proofErr w:type="spellEnd"/>
      <w:r>
        <w:rPr>
          <w:lang w:val="en-US"/>
        </w:rPr>
        <w:t xml:space="preserve"> 1, Dyson 5, *</w:t>
      </w:r>
      <w:r>
        <w:t xml:space="preserve">†Shaw 52 not out, </w:t>
      </w:r>
      <w:proofErr w:type="spellStart"/>
      <w:r>
        <w:t>Kulasingam</w:t>
      </w:r>
      <w:proofErr w:type="spellEnd"/>
      <w:r>
        <w:t xml:space="preserve"> 1, </w:t>
      </w:r>
      <w:proofErr w:type="spellStart"/>
      <w:r>
        <w:t>Padmore</w:t>
      </w:r>
      <w:proofErr w:type="spellEnd"/>
      <w:r>
        <w:t xml:space="preserve"> 31, Fletcher 1, Harvey 2, </w:t>
      </w:r>
      <w:proofErr w:type="spellStart"/>
      <w:r>
        <w:t>Lumsden</w:t>
      </w:r>
      <w:proofErr w:type="spellEnd"/>
      <w:r>
        <w:t xml:space="preserve"> 5, Heaton 1 not out, </w:t>
      </w:r>
      <w:proofErr w:type="spellStart"/>
      <w:r>
        <w:t>Sanwalka</w:t>
      </w:r>
      <w:proofErr w:type="spellEnd"/>
      <w:r>
        <w:t xml:space="preserve"> did not bat</w:t>
      </w:r>
      <w:r>
        <w:rPr>
          <w:lang w:val="en-US"/>
        </w:rPr>
        <w:t xml:space="preserve">, Extras 27, </w:t>
      </w:r>
      <w:r>
        <w:rPr>
          <w:b/>
          <w:bCs/>
          <w:lang w:val="en-US"/>
        </w:rPr>
        <w:t>150 for 8 (35 overs)</w:t>
      </w:r>
    </w:p>
    <w:p w:rsidR="004210AE" w:rsidRDefault="00013161">
      <w:pPr>
        <w:autoSpaceDE w:val="0"/>
        <w:autoSpaceDN w:val="0"/>
        <w:adjustRightInd w:val="0"/>
        <w:rPr>
          <w:color w:val="000000"/>
        </w:rPr>
      </w:pPr>
      <w:proofErr w:type="spellStart"/>
      <w:r>
        <w:rPr>
          <w:b/>
          <w:bCs/>
          <w:color w:val="000000"/>
          <w:lang w:val="en-US"/>
        </w:rPr>
        <w:t>FoW</w:t>
      </w:r>
      <w:proofErr w:type="spellEnd"/>
      <w:r>
        <w:rPr>
          <w:b/>
          <w:bCs/>
          <w:color w:val="000000"/>
          <w:lang w:val="en-US"/>
        </w:rPr>
        <w:t xml:space="preserve">; </w:t>
      </w:r>
      <w:r>
        <w:rPr>
          <w:color w:val="000000"/>
        </w:rPr>
        <w:t>16, 20, 50, 64, 124, 127, 131, 144</w:t>
      </w:r>
    </w:p>
    <w:p w:rsidR="004210AE" w:rsidRDefault="00013161">
      <w:pPr>
        <w:autoSpaceDE w:val="0"/>
        <w:autoSpaceDN w:val="0"/>
        <w:adjustRightInd w:val="0"/>
        <w:rPr>
          <w:color w:val="000000"/>
        </w:rPr>
      </w:pPr>
      <w:r>
        <w:rPr>
          <w:b/>
          <w:bCs/>
          <w:color w:val="000000"/>
          <w:lang w:val="en-US"/>
        </w:rPr>
        <w:t xml:space="preserve">Bowling; </w:t>
      </w:r>
      <w:r>
        <w:rPr>
          <w:color w:val="000000"/>
        </w:rPr>
        <w:t xml:space="preserve">Snelling 1-17, S Patel 1-25, Buck 1-24, Bhatt 1-16, Husain 0-38, </w:t>
      </w:r>
      <w:proofErr w:type="spellStart"/>
      <w:r>
        <w:rPr>
          <w:color w:val="000000"/>
        </w:rPr>
        <w:t>Wahed</w:t>
      </w:r>
      <w:proofErr w:type="spellEnd"/>
      <w:r>
        <w:rPr>
          <w:color w:val="000000"/>
        </w:rPr>
        <w:t xml:space="preserve"> 4-33</w:t>
      </w:r>
    </w:p>
    <w:p w:rsidR="004210AE" w:rsidRDefault="00013161">
      <w:pPr>
        <w:rPr>
          <w:lang w:val="en-US"/>
        </w:rPr>
      </w:pPr>
      <w:r>
        <w:rPr>
          <w:b/>
          <w:bCs/>
          <w:color w:val="000000"/>
          <w:lang w:val="en-US"/>
        </w:rPr>
        <w:t>Catches;</w:t>
      </w:r>
      <w:r>
        <w:rPr>
          <w:color w:val="000000"/>
          <w:lang w:val="en-US"/>
        </w:rPr>
        <w:t xml:space="preserve"> Husain 2, Carroll 1, Denton 1, Gilkes 1, </w:t>
      </w:r>
      <w:proofErr w:type="spellStart"/>
      <w:r>
        <w:rPr>
          <w:color w:val="000000"/>
          <w:lang w:val="en-US"/>
        </w:rPr>
        <w:t>Wahed</w:t>
      </w:r>
      <w:proofErr w:type="spellEnd"/>
      <w:r>
        <w:rPr>
          <w:color w:val="000000"/>
          <w:lang w:val="en-US"/>
        </w:rPr>
        <w:t xml:space="preserve"> 1</w:t>
      </w:r>
    </w:p>
    <w:p w:rsidR="004210AE" w:rsidRDefault="004210AE">
      <w:pPr>
        <w:rPr>
          <w:lang w:val="en-US"/>
        </w:rPr>
      </w:pPr>
    </w:p>
    <w:p w:rsidR="004210AE" w:rsidRDefault="00013161">
      <w:pPr>
        <w:autoSpaceDE w:val="0"/>
        <w:autoSpaceDN w:val="0"/>
        <w:adjustRightInd w:val="0"/>
        <w:rPr>
          <w:b/>
          <w:bCs/>
          <w:lang w:val="en-US"/>
        </w:rPr>
      </w:pPr>
      <w:r>
        <w:rPr>
          <w:b/>
          <w:bCs/>
          <w:lang w:val="en-US"/>
        </w:rPr>
        <w:t>Gents</w:t>
      </w:r>
      <w:r>
        <w:rPr>
          <w:lang w:val="en-US"/>
        </w:rPr>
        <w:t xml:space="preserve">; </w:t>
      </w:r>
      <w:r>
        <w:t xml:space="preserve">†Denton 8, Gilkes 23, Bhatt 1, Husain 5, Buck 11, Carroll 13, </w:t>
      </w:r>
      <w:proofErr w:type="spellStart"/>
      <w:r>
        <w:t>Wahed</w:t>
      </w:r>
      <w:proofErr w:type="spellEnd"/>
      <w:r>
        <w:t xml:space="preserve"> 18, Snelling 11, *S Patel 13, </w:t>
      </w:r>
      <w:proofErr w:type="spellStart"/>
      <w:r>
        <w:t>Hylden</w:t>
      </w:r>
      <w:proofErr w:type="spellEnd"/>
      <w:r>
        <w:t xml:space="preserve"> 5, Bender 6 not out</w:t>
      </w:r>
      <w:r>
        <w:rPr>
          <w:lang w:val="en-US"/>
        </w:rPr>
        <w:t xml:space="preserve">, Extras 24, </w:t>
      </w:r>
      <w:r>
        <w:rPr>
          <w:b/>
          <w:bCs/>
          <w:lang w:val="en-US"/>
        </w:rPr>
        <w:t>138 all out (32.4 overs)</w:t>
      </w:r>
    </w:p>
    <w:p w:rsidR="004210AE" w:rsidRDefault="00013161">
      <w:pPr>
        <w:autoSpaceDE w:val="0"/>
        <w:autoSpaceDN w:val="0"/>
        <w:adjustRightInd w:val="0"/>
        <w:rPr>
          <w:color w:val="000000"/>
        </w:rPr>
      </w:pPr>
      <w:proofErr w:type="spellStart"/>
      <w:r>
        <w:rPr>
          <w:b/>
          <w:bCs/>
          <w:color w:val="000000"/>
          <w:lang w:val="en-US"/>
        </w:rPr>
        <w:t>FoW</w:t>
      </w:r>
      <w:proofErr w:type="spellEnd"/>
      <w:r>
        <w:rPr>
          <w:b/>
          <w:bCs/>
          <w:color w:val="000000"/>
          <w:lang w:val="en-US"/>
        </w:rPr>
        <w:t xml:space="preserve">; </w:t>
      </w:r>
      <w:r>
        <w:rPr>
          <w:color w:val="000000"/>
          <w:lang w:val="en-US"/>
        </w:rPr>
        <w:t>17, 24, 39, 42, 71, 89, 107, 110, 132, 138</w:t>
      </w:r>
    </w:p>
    <w:p w:rsidR="004210AE" w:rsidRDefault="00013161">
      <w:pPr>
        <w:autoSpaceDE w:val="0"/>
        <w:autoSpaceDN w:val="0"/>
        <w:adjustRightInd w:val="0"/>
        <w:rPr>
          <w:color w:val="000000"/>
        </w:rPr>
      </w:pPr>
      <w:r>
        <w:rPr>
          <w:b/>
          <w:bCs/>
          <w:color w:val="000000"/>
          <w:lang w:val="en-US"/>
        </w:rPr>
        <w:t xml:space="preserve">Bowling; </w:t>
      </w:r>
      <w:proofErr w:type="spellStart"/>
      <w:r>
        <w:rPr>
          <w:color w:val="000000"/>
          <w:lang w:val="en-US"/>
        </w:rPr>
        <w:t>Kulasingam</w:t>
      </w:r>
      <w:proofErr w:type="spellEnd"/>
      <w:r>
        <w:rPr>
          <w:color w:val="000000"/>
          <w:lang w:val="en-US"/>
        </w:rPr>
        <w:t xml:space="preserve"> 1-24, Heaton 2-28, </w:t>
      </w:r>
      <w:proofErr w:type="spellStart"/>
      <w:r>
        <w:rPr>
          <w:color w:val="000000"/>
          <w:lang w:val="en-US"/>
        </w:rPr>
        <w:t>Padmore</w:t>
      </w:r>
      <w:proofErr w:type="spellEnd"/>
      <w:r>
        <w:rPr>
          <w:color w:val="000000"/>
          <w:lang w:val="en-US"/>
        </w:rPr>
        <w:t xml:space="preserve"> 1-20, </w:t>
      </w:r>
      <w:proofErr w:type="spellStart"/>
      <w:r>
        <w:rPr>
          <w:color w:val="000000"/>
          <w:lang w:val="en-US"/>
        </w:rPr>
        <w:t>Lumsden</w:t>
      </w:r>
      <w:proofErr w:type="spellEnd"/>
      <w:r>
        <w:rPr>
          <w:color w:val="000000"/>
          <w:lang w:val="en-US"/>
        </w:rPr>
        <w:t xml:space="preserve"> 2-16, Harvey 1-16, Fletcher 3-29</w:t>
      </w:r>
      <w:r>
        <w:rPr>
          <w:b/>
          <w:bCs/>
          <w:color w:val="000000"/>
          <w:lang w:val="en-US"/>
        </w:rPr>
        <w:t xml:space="preserve"> </w:t>
      </w:r>
    </w:p>
    <w:p w:rsidR="004210AE" w:rsidRDefault="00013161">
      <w:pPr>
        <w:autoSpaceDE w:val="0"/>
        <w:autoSpaceDN w:val="0"/>
        <w:adjustRightInd w:val="0"/>
        <w:rPr>
          <w:color w:val="000000"/>
          <w:lang w:val="en-US"/>
        </w:rPr>
      </w:pPr>
      <w:r>
        <w:rPr>
          <w:b/>
          <w:bCs/>
          <w:color w:val="000000"/>
          <w:lang w:val="en-US"/>
        </w:rPr>
        <w:t>Catches;</w:t>
      </w:r>
      <w:r>
        <w:rPr>
          <w:color w:val="000000"/>
          <w:lang w:val="en-US"/>
        </w:rPr>
        <w:t xml:space="preserve"> Dyson 1, Shaw 1</w:t>
      </w:r>
    </w:p>
    <w:p w:rsidR="004210AE" w:rsidRDefault="00013161">
      <w:pPr>
        <w:autoSpaceDE w:val="0"/>
        <w:autoSpaceDN w:val="0"/>
        <w:adjustRightInd w:val="0"/>
        <w:rPr>
          <w:color w:val="000000"/>
          <w:lang w:val="en-US"/>
        </w:rPr>
      </w:pPr>
      <w:proofErr w:type="spellStart"/>
      <w:r>
        <w:rPr>
          <w:b/>
          <w:bCs/>
          <w:color w:val="000000"/>
          <w:lang w:val="en-US"/>
        </w:rPr>
        <w:t>Stumpings</w:t>
      </w:r>
      <w:proofErr w:type="spellEnd"/>
      <w:r>
        <w:rPr>
          <w:b/>
          <w:bCs/>
          <w:color w:val="000000"/>
          <w:lang w:val="en-US"/>
        </w:rPr>
        <w:t>;</w:t>
      </w:r>
      <w:r>
        <w:rPr>
          <w:color w:val="000000"/>
          <w:lang w:val="en-US"/>
        </w:rPr>
        <w:t xml:space="preserve"> Shaw 1</w:t>
      </w:r>
    </w:p>
    <w:p w:rsidR="004210AE" w:rsidRDefault="004210AE">
      <w:pPr>
        <w:rPr>
          <w:lang w:val="en-US"/>
        </w:rPr>
      </w:pPr>
    </w:p>
    <w:p w:rsidR="004210AE" w:rsidRDefault="00013161">
      <w:pPr>
        <w:pStyle w:val="Heading3"/>
        <w:rPr>
          <w:rFonts w:ascii="Times New Roman" w:hAnsi="Times New Roman"/>
          <w:lang w:val="en-US"/>
        </w:rPr>
      </w:pPr>
      <w:r>
        <w:rPr>
          <w:rFonts w:ascii="Times New Roman" w:hAnsi="Times New Roman"/>
          <w:lang w:val="en-US"/>
        </w:rPr>
        <w:t>Lost by 12 runs</w:t>
      </w:r>
    </w:p>
    <w:p w:rsidR="004210AE" w:rsidRDefault="00013161">
      <w:pPr>
        <w:pStyle w:val="H4"/>
        <w:keepNext w:val="0"/>
        <w:autoSpaceDE w:val="0"/>
        <w:autoSpaceDN w:val="0"/>
        <w:adjustRightInd w:val="0"/>
        <w:spacing w:before="0" w:after="0"/>
        <w:outlineLvl w:val="9"/>
        <w:rPr>
          <w:rFonts w:ascii="Arial Black" w:hAnsi="Arial Black"/>
          <w:bCs/>
          <w:snapToGrid/>
          <w:color w:val="0000FF"/>
          <w:sz w:val="36"/>
        </w:rPr>
      </w:pPr>
      <w:r>
        <w:rPr>
          <w:lang w:val="en-US"/>
        </w:rPr>
        <w:br w:type="page"/>
      </w:r>
      <w:r>
        <w:rPr>
          <w:rFonts w:ascii="Arial Black" w:hAnsi="Arial Black"/>
          <w:bCs/>
          <w:snapToGrid/>
          <w:color w:val="0000FF"/>
          <w:sz w:val="36"/>
        </w:rPr>
        <w:lastRenderedPageBreak/>
        <w:t xml:space="preserve"> The 2006 season has now finished</w:t>
      </w:r>
    </w:p>
    <w:p w:rsidR="004210AE" w:rsidRDefault="004210AE">
      <w:pPr>
        <w:pStyle w:val="EndnoteText"/>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6"/>
        <w:gridCol w:w="144"/>
        <w:gridCol w:w="576"/>
        <w:gridCol w:w="720"/>
        <w:gridCol w:w="720"/>
        <w:gridCol w:w="144"/>
        <w:gridCol w:w="576"/>
        <w:gridCol w:w="720"/>
        <w:gridCol w:w="432"/>
        <w:gridCol w:w="288"/>
        <w:gridCol w:w="720"/>
        <w:gridCol w:w="720"/>
        <w:gridCol w:w="432"/>
        <w:gridCol w:w="288"/>
        <w:gridCol w:w="720"/>
        <w:gridCol w:w="720"/>
      </w:tblGrid>
      <w:tr w:rsidR="004210AE">
        <w:tc>
          <w:tcPr>
            <w:tcW w:w="1440" w:type="dxa"/>
            <w:gridSpan w:val="2"/>
            <w:tcBorders>
              <w:right w:val="nil"/>
            </w:tcBorders>
            <w:shd w:val="clear" w:color="auto" w:fill="000000"/>
          </w:tcPr>
          <w:p w:rsidR="004210AE" w:rsidRDefault="00013161">
            <w:pPr>
              <w:rPr>
                <w:b/>
                <w:bCs/>
                <w:color w:val="FFFFFF"/>
              </w:rPr>
            </w:pPr>
            <w:r>
              <w:rPr>
                <w:b/>
                <w:bCs/>
                <w:color w:val="FFFFFF"/>
              </w:rPr>
              <w:t>Date</w:t>
            </w:r>
          </w:p>
        </w:tc>
        <w:tc>
          <w:tcPr>
            <w:tcW w:w="2160" w:type="dxa"/>
            <w:gridSpan w:val="4"/>
            <w:tcBorders>
              <w:left w:val="nil"/>
              <w:right w:val="nil"/>
            </w:tcBorders>
            <w:shd w:val="clear" w:color="auto" w:fill="000000"/>
          </w:tcPr>
          <w:p w:rsidR="004210AE" w:rsidRDefault="00013161">
            <w:pPr>
              <w:rPr>
                <w:b/>
                <w:bCs/>
                <w:color w:val="FFFFFF"/>
              </w:rPr>
            </w:pPr>
            <w:r>
              <w:rPr>
                <w:b/>
                <w:bCs/>
                <w:color w:val="FFFFFF"/>
              </w:rPr>
              <w:t>Gents</w:t>
            </w:r>
          </w:p>
        </w:tc>
        <w:tc>
          <w:tcPr>
            <w:tcW w:w="1728" w:type="dxa"/>
            <w:gridSpan w:val="3"/>
            <w:tcBorders>
              <w:left w:val="nil"/>
              <w:right w:val="nil"/>
            </w:tcBorders>
            <w:shd w:val="clear" w:color="auto" w:fill="000000"/>
          </w:tcPr>
          <w:p w:rsidR="004210AE" w:rsidRDefault="00013161">
            <w:pPr>
              <w:rPr>
                <w:b/>
                <w:bCs/>
                <w:color w:val="FFFFFF"/>
              </w:rPr>
            </w:pPr>
            <w:r>
              <w:rPr>
                <w:b/>
                <w:bCs/>
                <w:color w:val="FFFFFF"/>
              </w:rPr>
              <w:t>Result</w:t>
            </w:r>
          </w:p>
        </w:tc>
        <w:tc>
          <w:tcPr>
            <w:tcW w:w="2160" w:type="dxa"/>
            <w:gridSpan w:val="4"/>
            <w:tcBorders>
              <w:left w:val="nil"/>
              <w:right w:val="nil"/>
            </w:tcBorders>
            <w:shd w:val="clear" w:color="auto" w:fill="000000"/>
          </w:tcPr>
          <w:p w:rsidR="004210AE" w:rsidRDefault="00013161">
            <w:pPr>
              <w:rPr>
                <w:b/>
                <w:bCs/>
                <w:color w:val="FFFFFF"/>
              </w:rPr>
            </w:pPr>
            <w:r>
              <w:rPr>
                <w:b/>
                <w:bCs/>
                <w:color w:val="FFFFFF"/>
              </w:rPr>
              <w:t>West XI</w:t>
            </w:r>
          </w:p>
        </w:tc>
        <w:tc>
          <w:tcPr>
            <w:tcW w:w="1728" w:type="dxa"/>
            <w:gridSpan w:val="3"/>
            <w:tcBorders>
              <w:left w:val="nil"/>
            </w:tcBorders>
            <w:shd w:val="clear" w:color="auto" w:fill="000000"/>
          </w:tcPr>
          <w:p w:rsidR="004210AE" w:rsidRDefault="00013161">
            <w:pPr>
              <w:rPr>
                <w:b/>
                <w:bCs/>
                <w:color w:val="FFFFFF"/>
              </w:rPr>
            </w:pPr>
            <w:r>
              <w:rPr>
                <w:b/>
                <w:bCs/>
                <w:color w:val="FFFFFF"/>
              </w:rPr>
              <w:t>Result</w:t>
            </w:r>
          </w:p>
        </w:tc>
      </w:tr>
      <w:tr w:rsidR="004210AE">
        <w:tc>
          <w:tcPr>
            <w:tcW w:w="1440" w:type="dxa"/>
            <w:gridSpan w:val="2"/>
          </w:tcPr>
          <w:p w:rsidR="004210AE" w:rsidRDefault="00013161">
            <w:pPr>
              <w:rPr>
                <w:sz w:val="16"/>
              </w:rPr>
            </w:pPr>
            <w:r>
              <w:rPr>
                <w:sz w:val="16"/>
              </w:rPr>
              <w:t>Sun 16 April</w:t>
            </w:r>
          </w:p>
        </w:tc>
        <w:tc>
          <w:tcPr>
            <w:tcW w:w="2160" w:type="dxa"/>
            <w:gridSpan w:val="4"/>
          </w:tcPr>
          <w:p w:rsidR="004210AE" w:rsidRDefault="00013161">
            <w:pPr>
              <w:rPr>
                <w:b/>
                <w:bCs/>
                <w:sz w:val="16"/>
              </w:rPr>
            </w:pPr>
            <w:r>
              <w:rPr>
                <w:b/>
                <w:bCs/>
                <w:sz w:val="16"/>
              </w:rPr>
              <w:t>-</w:t>
            </w:r>
          </w:p>
        </w:tc>
        <w:tc>
          <w:tcPr>
            <w:tcW w:w="1728" w:type="dxa"/>
            <w:gridSpan w:val="3"/>
          </w:tcPr>
          <w:p w:rsidR="004210AE" w:rsidRDefault="00013161">
            <w:pPr>
              <w:rPr>
                <w:bCs/>
                <w:sz w:val="16"/>
              </w:rPr>
            </w:pPr>
            <w:r>
              <w:rPr>
                <w:bCs/>
                <w:sz w:val="16"/>
              </w:rPr>
              <w:t>-</w:t>
            </w:r>
          </w:p>
        </w:tc>
        <w:tc>
          <w:tcPr>
            <w:tcW w:w="2160" w:type="dxa"/>
            <w:gridSpan w:val="4"/>
          </w:tcPr>
          <w:p w:rsidR="004210AE" w:rsidRDefault="00013161">
            <w:pPr>
              <w:rPr>
                <w:b/>
                <w:bCs/>
                <w:sz w:val="16"/>
              </w:rPr>
            </w:pPr>
            <w:r>
              <w:rPr>
                <w:b/>
                <w:bCs/>
                <w:sz w:val="16"/>
              </w:rPr>
              <w:t>Addington (1743)</w:t>
            </w:r>
          </w:p>
        </w:tc>
        <w:tc>
          <w:tcPr>
            <w:tcW w:w="1728" w:type="dxa"/>
            <w:gridSpan w:val="3"/>
          </w:tcPr>
          <w:p w:rsidR="004210AE" w:rsidRDefault="00013161">
            <w:pPr>
              <w:rPr>
                <w:sz w:val="16"/>
              </w:rPr>
            </w:pPr>
            <w:r>
              <w:rPr>
                <w:b/>
                <w:bCs/>
                <w:sz w:val="16"/>
              </w:rPr>
              <w:t>Lost</w:t>
            </w:r>
            <w:r>
              <w:rPr>
                <w:sz w:val="16"/>
              </w:rPr>
              <w:t xml:space="preserve"> by 105 runs</w:t>
            </w:r>
          </w:p>
        </w:tc>
      </w:tr>
      <w:tr w:rsidR="004210AE">
        <w:tc>
          <w:tcPr>
            <w:tcW w:w="1440" w:type="dxa"/>
            <w:gridSpan w:val="2"/>
          </w:tcPr>
          <w:p w:rsidR="004210AE" w:rsidRDefault="00013161">
            <w:pPr>
              <w:rPr>
                <w:sz w:val="16"/>
              </w:rPr>
            </w:pPr>
            <w:r>
              <w:rPr>
                <w:sz w:val="16"/>
              </w:rPr>
              <w:t>Sun 23 April</w:t>
            </w:r>
          </w:p>
        </w:tc>
        <w:tc>
          <w:tcPr>
            <w:tcW w:w="2160" w:type="dxa"/>
            <w:gridSpan w:val="4"/>
          </w:tcPr>
          <w:p w:rsidR="004210AE" w:rsidRDefault="00013161">
            <w:pPr>
              <w:rPr>
                <w:b/>
                <w:bCs/>
                <w:sz w:val="16"/>
              </w:rPr>
            </w:pPr>
            <w:r>
              <w:rPr>
                <w:b/>
                <w:bCs/>
                <w:sz w:val="16"/>
              </w:rPr>
              <w:t>Jay Bharat</w:t>
            </w:r>
          </w:p>
        </w:tc>
        <w:tc>
          <w:tcPr>
            <w:tcW w:w="1728" w:type="dxa"/>
            <w:gridSpan w:val="3"/>
          </w:tcPr>
          <w:p w:rsidR="004210AE" w:rsidRDefault="00013161">
            <w:pPr>
              <w:rPr>
                <w:bCs/>
                <w:sz w:val="16"/>
              </w:rPr>
            </w:pPr>
            <w:r>
              <w:rPr>
                <w:b/>
                <w:sz w:val="16"/>
              </w:rPr>
              <w:t>Cancelled</w:t>
            </w:r>
            <w:r>
              <w:rPr>
                <w:bCs/>
                <w:sz w:val="16"/>
              </w:rPr>
              <w:t xml:space="preserve"> (rain)</w:t>
            </w:r>
          </w:p>
        </w:tc>
        <w:tc>
          <w:tcPr>
            <w:tcW w:w="2160" w:type="dxa"/>
            <w:gridSpan w:val="4"/>
          </w:tcPr>
          <w:p w:rsidR="004210AE" w:rsidRDefault="00013161">
            <w:pPr>
              <w:rPr>
                <w:b/>
                <w:bCs/>
                <w:sz w:val="16"/>
              </w:rPr>
            </w:pPr>
            <w:r>
              <w:rPr>
                <w:b/>
                <w:bCs/>
                <w:sz w:val="16"/>
              </w:rPr>
              <w:t>All India</w:t>
            </w:r>
          </w:p>
        </w:tc>
        <w:tc>
          <w:tcPr>
            <w:tcW w:w="1728" w:type="dxa"/>
            <w:gridSpan w:val="3"/>
          </w:tcPr>
          <w:p w:rsidR="004210AE" w:rsidRDefault="00013161">
            <w:pPr>
              <w:rPr>
                <w:sz w:val="16"/>
              </w:rPr>
            </w:pPr>
            <w:r>
              <w:rPr>
                <w:b/>
                <w:bCs/>
                <w:sz w:val="16"/>
              </w:rPr>
              <w:t>Lost</w:t>
            </w:r>
            <w:r>
              <w:rPr>
                <w:sz w:val="16"/>
              </w:rPr>
              <w:t xml:space="preserve"> by 73 runs</w:t>
            </w:r>
          </w:p>
        </w:tc>
      </w:tr>
      <w:tr w:rsidR="004210AE">
        <w:tc>
          <w:tcPr>
            <w:tcW w:w="1440" w:type="dxa"/>
            <w:gridSpan w:val="2"/>
          </w:tcPr>
          <w:p w:rsidR="004210AE" w:rsidRDefault="00013161">
            <w:pPr>
              <w:rPr>
                <w:sz w:val="16"/>
              </w:rPr>
            </w:pPr>
            <w:r>
              <w:rPr>
                <w:sz w:val="16"/>
              </w:rPr>
              <w:t>Sat 29 April</w:t>
            </w:r>
          </w:p>
        </w:tc>
        <w:tc>
          <w:tcPr>
            <w:tcW w:w="2160" w:type="dxa"/>
            <w:gridSpan w:val="4"/>
          </w:tcPr>
          <w:p w:rsidR="004210AE" w:rsidRDefault="00013161">
            <w:pPr>
              <w:pStyle w:val="H6"/>
              <w:spacing w:before="0" w:after="0"/>
              <w:rPr>
                <w:bCs/>
                <w:snapToGrid/>
                <w:lang w:val="en-GB"/>
              </w:rPr>
            </w:pPr>
            <w:r>
              <w:rPr>
                <w:bCs/>
              </w:rPr>
              <w:t>St. Anne’s (42-11 Cup)</w:t>
            </w:r>
          </w:p>
        </w:tc>
        <w:tc>
          <w:tcPr>
            <w:tcW w:w="1728" w:type="dxa"/>
            <w:gridSpan w:val="3"/>
          </w:tcPr>
          <w:p w:rsidR="004210AE" w:rsidRDefault="00013161">
            <w:pPr>
              <w:rPr>
                <w:sz w:val="16"/>
              </w:rPr>
            </w:pPr>
            <w:r>
              <w:rPr>
                <w:b/>
                <w:bCs/>
                <w:sz w:val="16"/>
              </w:rPr>
              <w:t>Won</w:t>
            </w:r>
            <w:r>
              <w:rPr>
                <w:sz w:val="16"/>
              </w:rPr>
              <w:t xml:space="preserve"> by 7 wickets</w:t>
            </w:r>
          </w:p>
        </w:tc>
        <w:tc>
          <w:tcPr>
            <w:tcW w:w="2160" w:type="dxa"/>
            <w:gridSpan w:val="4"/>
          </w:tcPr>
          <w:p w:rsidR="004210AE" w:rsidRDefault="00013161">
            <w:pPr>
              <w:rPr>
                <w:b/>
                <w:bCs/>
                <w:sz w:val="16"/>
              </w:rPr>
            </w:pPr>
            <w:r>
              <w:rPr>
                <w:b/>
                <w:bCs/>
                <w:sz w:val="16"/>
              </w:rPr>
              <w:t>-</w:t>
            </w:r>
          </w:p>
        </w:tc>
        <w:tc>
          <w:tcPr>
            <w:tcW w:w="1728" w:type="dxa"/>
            <w:gridSpan w:val="3"/>
          </w:tcPr>
          <w:p w:rsidR="004210AE" w:rsidRDefault="00013161">
            <w:pPr>
              <w:rPr>
                <w:sz w:val="16"/>
              </w:rPr>
            </w:pPr>
            <w:r>
              <w:rPr>
                <w:sz w:val="16"/>
              </w:rPr>
              <w:t>-</w:t>
            </w:r>
          </w:p>
        </w:tc>
      </w:tr>
      <w:tr w:rsidR="004210AE">
        <w:tc>
          <w:tcPr>
            <w:tcW w:w="1440" w:type="dxa"/>
            <w:gridSpan w:val="2"/>
          </w:tcPr>
          <w:p w:rsidR="004210AE" w:rsidRDefault="00013161">
            <w:pPr>
              <w:rPr>
                <w:sz w:val="16"/>
              </w:rPr>
            </w:pPr>
            <w:r>
              <w:rPr>
                <w:sz w:val="16"/>
              </w:rPr>
              <w:t>Sun 30 April</w:t>
            </w:r>
          </w:p>
        </w:tc>
        <w:tc>
          <w:tcPr>
            <w:tcW w:w="2160" w:type="dxa"/>
            <w:gridSpan w:val="4"/>
          </w:tcPr>
          <w:p w:rsidR="004210AE" w:rsidRDefault="00013161">
            <w:pPr>
              <w:pStyle w:val="H6"/>
              <w:spacing w:before="0" w:after="0"/>
              <w:rPr>
                <w:bCs/>
                <w:snapToGrid/>
                <w:lang w:val="en-GB"/>
              </w:rPr>
            </w:pPr>
            <w:r>
              <w:rPr>
                <w:bCs/>
                <w:snapToGrid/>
                <w:lang w:val="en-GB"/>
              </w:rPr>
              <w:t>-</w:t>
            </w:r>
          </w:p>
        </w:tc>
        <w:tc>
          <w:tcPr>
            <w:tcW w:w="1728" w:type="dxa"/>
            <w:gridSpan w:val="3"/>
          </w:tcPr>
          <w:p w:rsidR="004210AE" w:rsidRDefault="00013161">
            <w:pPr>
              <w:rPr>
                <w:bCs/>
                <w:sz w:val="16"/>
              </w:rPr>
            </w:pPr>
            <w:r>
              <w:rPr>
                <w:bCs/>
                <w:sz w:val="16"/>
              </w:rPr>
              <w:t>-</w:t>
            </w:r>
          </w:p>
        </w:tc>
        <w:tc>
          <w:tcPr>
            <w:tcW w:w="2160" w:type="dxa"/>
            <w:gridSpan w:val="4"/>
          </w:tcPr>
          <w:p w:rsidR="004210AE" w:rsidRDefault="00013161">
            <w:pPr>
              <w:rPr>
                <w:b/>
                <w:bCs/>
                <w:sz w:val="16"/>
              </w:rPr>
            </w:pPr>
            <w:proofErr w:type="spellStart"/>
            <w:r>
              <w:rPr>
                <w:b/>
                <w:bCs/>
                <w:sz w:val="16"/>
              </w:rPr>
              <w:t>Dinder</w:t>
            </w:r>
            <w:proofErr w:type="spellEnd"/>
            <w:r>
              <w:rPr>
                <w:b/>
                <w:bCs/>
                <w:sz w:val="16"/>
              </w:rPr>
              <w:t xml:space="preserve"> and </w:t>
            </w:r>
            <w:proofErr w:type="spellStart"/>
            <w:r>
              <w:rPr>
                <w:b/>
                <w:bCs/>
                <w:sz w:val="16"/>
              </w:rPr>
              <w:t>Croscombe</w:t>
            </w:r>
            <w:proofErr w:type="spellEnd"/>
          </w:p>
        </w:tc>
        <w:tc>
          <w:tcPr>
            <w:tcW w:w="1728" w:type="dxa"/>
            <w:gridSpan w:val="3"/>
          </w:tcPr>
          <w:p w:rsidR="004210AE" w:rsidRDefault="00013161">
            <w:pPr>
              <w:rPr>
                <w:sz w:val="16"/>
              </w:rPr>
            </w:pPr>
            <w:r>
              <w:rPr>
                <w:b/>
                <w:bCs/>
                <w:sz w:val="16"/>
              </w:rPr>
              <w:t>Won</w:t>
            </w:r>
            <w:r>
              <w:rPr>
                <w:sz w:val="16"/>
              </w:rPr>
              <w:t xml:space="preserve"> by 74 runs</w:t>
            </w:r>
          </w:p>
        </w:tc>
      </w:tr>
      <w:tr w:rsidR="004210AE">
        <w:tc>
          <w:tcPr>
            <w:tcW w:w="1440" w:type="dxa"/>
            <w:gridSpan w:val="2"/>
          </w:tcPr>
          <w:p w:rsidR="004210AE" w:rsidRDefault="00013161">
            <w:pPr>
              <w:rPr>
                <w:sz w:val="16"/>
              </w:rPr>
            </w:pPr>
            <w:r>
              <w:rPr>
                <w:sz w:val="16"/>
              </w:rPr>
              <w:t>Sun 7 May</w:t>
            </w:r>
          </w:p>
        </w:tc>
        <w:tc>
          <w:tcPr>
            <w:tcW w:w="2160" w:type="dxa"/>
            <w:gridSpan w:val="4"/>
          </w:tcPr>
          <w:p w:rsidR="004210AE" w:rsidRDefault="00013161">
            <w:pPr>
              <w:rPr>
                <w:b/>
                <w:bCs/>
                <w:sz w:val="16"/>
              </w:rPr>
            </w:pPr>
            <w:r>
              <w:rPr>
                <w:b/>
                <w:bCs/>
                <w:sz w:val="16"/>
              </w:rPr>
              <w:t>Hale</w:t>
            </w:r>
          </w:p>
        </w:tc>
        <w:tc>
          <w:tcPr>
            <w:tcW w:w="1728" w:type="dxa"/>
            <w:gridSpan w:val="3"/>
          </w:tcPr>
          <w:p w:rsidR="004210AE" w:rsidRDefault="00013161">
            <w:pPr>
              <w:rPr>
                <w:sz w:val="16"/>
              </w:rPr>
            </w:pPr>
            <w:r>
              <w:rPr>
                <w:b/>
                <w:bCs/>
                <w:sz w:val="16"/>
              </w:rPr>
              <w:t>Won</w:t>
            </w:r>
            <w:r>
              <w:rPr>
                <w:sz w:val="16"/>
              </w:rPr>
              <w:t xml:space="preserve"> by 4 wickets</w:t>
            </w:r>
          </w:p>
        </w:tc>
        <w:tc>
          <w:tcPr>
            <w:tcW w:w="2160" w:type="dxa"/>
            <w:gridSpan w:val="4"/>
          </w:tcPr>
          <w:p w:rsidR="004210AE" w:rsidRDefault="00013161">
            <w:pPr>
              <w:rPr>
                <w:b/>
                <w:bCs/>
                <w:sz w:val="16"/>
              </w:rPr>
            </w:pPr>
            <w:r>
              <w:rPr>
                <w:b/>
                <w:bCs/>
                <w:sz w:val="16"/>
              </w:rPr>
              <w:t>Acme</w:t>
            </w:r>
          </w:p>
        </w:tc>
        <w:tc>
          <w:tcPr>
            <w:tcW w:w="1728" w:type="dxa"/>
            <w:gridSpan w:val="3"/>
          </w:tcPr>
          <w:p w:rsidR="004210AE" w:rsidRDefault="00013161">
            <w:pPr>
              <w:rPr>
                <w:bCs/>
                <w:sz w:val="16"/>
              </w:rPr>
            </w:pPr>
            <w:r>
              <w:rPr>
                <w:b/>
                <w:sz w:val="16"/>
              </w:rPr>
              <w:t>Cancelled</w:t>
            </w:r>
            <w:r>
              <w:rPr>
                <w:bCs/>
                <w:sz w:val="16"/>
              </w:rPr>
              <w:t xml:space="preserve"> (rain)</w:t>
            </w:r>
          </w:p>
        </w:tc>
      </w:tr>
      <w:tr w:rsidR="004210AE">
        <w:tc>
          <w:tcPr>
            <w:tcW w:w="1440" w:type="dxa"/>
            <w:gridSpan w:val="2"/>
          </w:tcPr>
          <w:p w:rsidR="004210AE" w:rsidRDefault="00013161">
            <w:pPr>
              <w:rPr>
                <w:sz w:val="16"/>
              </w:rPr>
            </w:pPr>
            <w:r>
              <w:rPr>
                <w:sz w:val="16"/>
              </w:rPr>
              <w:t>Sun 14 May</w:t>
            </w:r>
          </w:p>
        </w:tc>
        <w:tc>
          <w:tcPr>
            <w:tcW w:w="2160" w:type="dxa"/>
            <w:gridSpan w:val="4"/>
          </w:tcPr>
          <w:p w:rsidR="004210AE" w:rsidRDefault="00013161">
            <w:pPr>
              <w:pStyle w:val="H5"/>
              <w:keepNext w:val="0"/>
              <w:spacing w:before="0" w:after="0"/>
              <w:outlineLvl w:val="9"/>
              <w:rPr>
                <w:bCs/>
                <w:snapToGrid/>
                <w:sz w:val="16"/>
                <w:lang w:val="en-GB"/>
              </w:rPr>
            </w:pPr>
            <w:r>
              <w:rPr>
                <w:bCs/>
                <w:snapToGrid/>
                <w:sz w:val="16"/>
                <w:lang w:val="en-GB"/>
              </w:rPr>
              <w:t>12 Angry Men</w:t>
            </w:r>
          </w:p>
        </w:tc>
        <w:tc>
          <w:tcPr>
            <w:tcW w:w="1728" w:type="dxa"/>
            <w:gridSpan w:val="3"/>
          </w:tcPr>
          <w:p w:rsidR="004210AE" w:rsidRDefault="00013161">
            <w:pPr>
              <w:rPr>
                <w:sz w:val="16"/>
              </w:rPr>
            </w:pPr>
            <w:r>
              <w:rPr>
                <w:b/>
                <w:bCs/>
                <w:sz w:val="16"/>
              </w:rPr>
              <w:t>Won</w:t>
            </w:r>
            <w:r>
              <w:rPr>
                <w:sz w:val="16"/>
              </w:rPr>
              <w:t xml:space="preserve"> by 154 runs</w:t>
            </w:r>
          </w:p>
        </w:tc>
        <w:tc>
          <w:tcPr>
            <w:tcW w:w="2160" w:type="dxa"/>
            <w:gridSpan w:val="4"/>
          </w:tcPr>
          <w:p w:rsidR="004210AE" w:rsidRDefault="00013161">
            <w:pPr>
              <w:rPr>
                <w:b/>
                <w:bCs/>
                <w:sz w:val="16"/>
              </w:rPr>
            </w:pPr>
            <w:r>
              <w:rPr>
                <w:b/>
                <w:bCs/>
                <w:sz w:val="16"/>
              </w:rPr>
              <w:t>Prince’s Head</w:t>
            </w:r>
          </w:p>
        </w:tc>
        <w:tc>
          <w:tcPr>
            <w:tcW w:w="1728" w:type="dxa"/>
            <w:gridSpan w:val="3"/>
          </w:tcPr>
          <w:p w:rsidR="004210AE" w:rsidRDefault="00013161">
            <w:pPr>
              <w:rPr>
                <w:sz w:val="16"/>
              </w:rPr>
            </w:pPr>
            <w:r>
              <w:rPr>
                <w:b/>
                <w:bCs/>
                <w:sz w:val="16"/>
              </w:rPr>
              <w:t>Lost</w:t>
            </w:r>
            <w:r>
              <w:rPr>
                <w:sz w:val="16"/>
              </w:rPr>
              <w:t xml:space="preserve"> by 80 runs</w:t>
            </w:r>
          </w:p>
        </w:tc>
      </w:tr>
      <w:tr w:rsidR="004210AE">
        <w:tc>
          <w:tcPr>
            <w:tcW w:w="1440" w:type="dxa"/>
            <w:gridSpan w:val="2"/>
          </w:tcPr>
          <w:p w:rsidR="004210AE" w:rsidRDefault="00013161">
            <w:pPr>
              <w:rPr>
                <w:sz w:val="16"/>
              </w:rPr>
            </w:pPr>
            <w:r>
              <w:rPr>
                <w:sz w:val="16"/>
              </w:rPr>
              <w:t>Sat 20 May</w:t>
            </w:r>
          </w:p>
        </w:tc>
        <w:tc>
          <w:tcPr>
            <w:tcW w:w="2160" w:type="dxa"/>
            <w:gridSpan w:val="4"/>
          </w:tcPr>
          <w:p w:rsidR="004210AE" w:rsidRDefault="00013161">
            <w:pPr>
              <w:pStyle w:val="H6"/>
              <w:spacing w:before="0" w:after="0"/>
              <w:rPr>
                <w:bCs/>
                <w:snapToGrid/>
                <w:szCs w:val="24"/>
                <w:lang w:val="en-GB"/>
              </w:rPr>
            </w:pPr>
            <w:r>
              <w:rPr>
                <w:bCs/>
                <w:snapToGrid/>
                <w:szCs w:val="24"/>
                <w:lang w:val="en-GB"/>
              </w:rPr>
              <w:t>-</w:t>
            </w:r>
          </w:p>
        </w:tc>
        <w:tc>
          <w:tcPr>
            <w:tcW w:w="1728" w:type="dxa"/>
            <w:gridSpan w:val="3"/>
          </w:tcPr>
          <w:p w:rsidR="004210AE" w:rsidRDefault="00013161">
            <w:pPr>
              <w:rPr>
                <w:bCs/>
                <w:sz w:val="16"/>
              </w:rPr>
            </w:pPr>
            <w:r>
              <w:rPr>
                <w:bCs/>
                <w:sz w:val="16"/>
              </w:rPr>
              <w:t>-</w:t>
            </w:r>
          </w:p>
        </w:tc>
        <w:tc>
          <w:tcPr>
            <w:tcW w:w="2160" w:type="dxa"/>
            <w:gridSpan w:val="4"/>
          </w:tcPr>
          <w:p w:rsidR="004210AE" w:rsidRDefault="00013161">
            <w:pPr>
              <w:rPr>
                <w:b/>
                <w:bCs/>
                <w:sz w:val="16"/>
              </w:rPr>
            </w:pPr>
            <w:r>
              <w:rPr>
                <w:b/>
                <w:bCs/>
                <w:sz w:val="16"/>
              </w:rPr>
              <w:t>Menorca</w:t>
            </w:r>
          </w:p>
        </w:tc>
        <w:tc>
          <w:tcPr>
            <w:tcW w:w="1728" w:type="dxa"/>
            <w:gridSpan w:val="3"/>
          </w:tcPr>
          <w:p w:rsidR="004210AE" w:rsidRDefault="00013161">
            <w:pPr>
              <w:rPr>
                <w:sz w:val="16"/>
              </w:rPr>
            </w:pPr>
            <w:r>
              <w:rPr>
                <w:b/>
                <w:bCs/>
                <w:sz w:val="16"/>
              </w:rPr>
              <w:t>Lost</w:t>
            </w:r>
            <w:r>
              <w:rPr>
                <w:sz w:val="16"/>
              </w:rPr>
              <w:t xml:space="preserve"> by 134 runs</w:t>
            </w:r>
          </w:p>
        </w:tc>
      </w:tr>
      <w:tr w:rsidR="004210AE">
        <w:tc>
          <w:tcPr>
            <w:tcW w:w="1440" w:type="dxa"/>
            <w:gridSpan w:val="2"/>
          </w:tcPr>
          <w:p w:rsidR="004210AE" w:rsidRDefault="00013161">
            <w:pPr>
              <w:rPr>
                <w:sz w:val="16"/>
              </w:rPr>
            </w:pPr>
            <w:r>
              <w:rPr>
                <w:sz w:val="16"/>
              </w:rPr>
              <w:t>Sun 21 May</w:t>
            </w:r>
          </w:p>
        </w:tc>
        <w:tc>
          <w:tcPr>
            <w:tcW w:w="2160" w:type="dxa"/>
            <w:gridSpan w:val="4"/>
          </w:tcPr>
          <w:p w:rsidR="004210AE" w:rsidRDefault="00013161">
            <w:pPr>
              <w:pStyle w:val="H6"/>
              <w:spacing w:before="0" w:after="0"/>
              <w:rPr>
                <w:bCs/>
                <w:snapToGrid/>
                <w:szCs w:val="24"/>
                <w:lang w:val="en-GB"/>
              </w:rPr>
            </w:pPr>
            <w:r>
              <w:t>Pak (PALs)</w:t>
            </w:r>
          </w:p>
        </w:tc>
        <w:tc>
          <w:tcPr>
            <w:tcW w:w="1728" w:type="dxa"/>
            <w:gridSpan w:val="3"/>
          </w:tcPr>
          <w:p w:rsidR="004210AE" w:rsidRDefault="00013161">
            <w:pPr>
              <w:rPr>
                <w:bCs/>
                <w:sz w:val="16"/>
              </w:rPr>
            </w:pPr>
            <w:r>
              <w:rPr>
                <w:b/>
                <w:sz w:val="16"/>
              </w:rPr>
              <w:t>Drawn</w:t>
            </w:r>
            <w:r>
              <w:rPr>
                <w:bCs/>
                <w:sz w:val="16"/>
              </w:rPr>
              <w:t xml:space="preserve"> (abandoned)</w:t>
            </w:r>
          </w:p>
        </w:tc>
        <w:tc>
          <w:tcPr>
            <w:tcW w:w="2160" w:type="dxa"/>
            <w:gridSpan w:val="4"/>
          </w:tcPr>
          <w:p w:rsidR="004210AE" w:rsidRDefault="00013161">
            <w:pPr>
              <w:rPr>
                <w:b/>
                <w:bCs/>
                <w:sz w:val="16"/>
              </w:rPr>
            </w:pPr>
            <w:r>
              <w:rPr>
                <w:b/>
                <w:bCs/>
                <w:sz w:val="16"/>
              </w:rPr>
              <w:t>Menorca</w:t>
            </w:r>
          </w:p>
        </w:tc>
        <w:tc>
          <w:tcPr>
            <w:tcW w:w="1728" w:type="dxa"/>
            <w:gridSpan w:val="3"/>
          </w:tcPr>
          <w:p w:rsidR="004210AE" w:rsidRDefault="00013161">
            <w:pPr>
              <w:rPr>
                <w:sz w:val="16"/>
              </w:rPr>
            </w:pPr>
            <w:r>
              <w:rPr>
                <w:b/>
                <w:bCs/>
                <w:sz w:val="16"/>
              </w:rPr>
              <w:t>Won</w:t>
            </w:r>
            <w:r>
              <w:rPr>
                <w:sz w:val="16"/>
              </w:rPr>
              <w:t xml:space="preserve"> by 7 wickets</w:t>
            </w:r>
          </w:p>
        </w:tc>
      </w:tr>
      <w:tr w:rsidR="004210AE">
        <w:tc>
          <w:tcPr>
            <w:tcW w:w="1440" w:type="dxa"/>
            <w:gridSpan w:val="2"/>
          </w:tcPr>
          <w:p w:rsidR="004210AE" w:rsidRDefault="00013161">
            <w:pPr>
              <w:rPr>
                <w:sz w:val="16"/>
              </w:rPr>
            </w:pPr>
            <w:r>
              <w:rPr>
                <w:sz w:val="16"/>
              </w:rPr>
              <w:t>Sun 28 May</w:t>
            </w:r>
          </w:p>
        </w:tc>
        <w:tc>
          <w:tcPr>
            <w:tcW w:w="2160" w:type="dxa"/>
            <w:gridSpan w:val="4"/>
          </w:tcPr>
          <w:p w:rsidR="004210AE" w:rsidRDefault="00013161">
            <w:pPr>
              <w:rPr>
                <w:b/>
                <w:bCs/>
                <w:sz w:val="16"/>
              </w:rPr>
            </w:pPr>
            <w:r>
              <w:rPr>
                <w:b/>
                <w:bCs/>
                <w:sz w:val="16"/>
              </w:rPr>
              <w:t>West XI (BAMC)</w:t>
            </w:r>
          </w:p>
        </w:tc>
        <w:tc>
          <w:tcPr>
            <w:tcW w:w="1728" w:type="dxa"/>
            <w:gridSpan w:val="3"/>
          </w:tcPr>
          <w:p w:rsidR="004210AE" w:rsidRDefault="00013161">
            <w:pPr>
              <w:pStyle w:val="H6"/>
              <w:spacing w:before="0" w:after="0"/>
              <w:rPr>
                <w:b w:val="0"/>
                <w:bCs/>
                <w:snapToGrid/>
                <w:lang w:val="en-GB"/>
              </w:rPr>
            </w:pPr>
            <w:r>
              <w:rPr>
                <w:snapToGrid/>
                <w:lang w:val="en-GB"/>
              </w:rPr>
              <w:t>Cancelled</w:t>
            </w:r>
            <w:r>
              <w:rPr>
                <w:b w:val="0"/>
                <w:bCs/>
                <w:snapToGrid/>
                <w:lang w:val="en-GB"/>
              </w:rPr>
              <w:t xml:space="preserve"> (rain)</w:t>
            </w:r>
          </w:p>
        </w:tc>
        <w:tc>
          <w:tcPr>
            <w:tcW w:w="2160" w:type="dxa"/>
            <w:gridSpan w:val="4"/>
          </w:tcPr>
          <w:p w:rsidR="004210AE" w:rsidRDefault="00013161">
            <w:pPr>
              <w:rPr>
                <w:b/>
                <w:bCs/>
                <w:sz w:val="16"/>
              </w:rPr>
            </w:pPr>
            <w:r>
              <w:rPr>
                <w:b/>
                <w:bCs/>
                <w:sz w:val="16"/>
              </w:rPr>
              <w:t>Gents (BAMC)</w:t>
            </w:r>
          </w:p>
        </w:tc>
        <w:tc>
          <w:tcPr>
            <w:tcW w:w="1728" w:type="dxa"/>
            <w:gridSpan w:val="3"/>
          </w:tcPr>
          <w:p w:rsidR="004210AE" w:rsidRDefault="00013161">
            <w:pPr>
              <w:rPr>
                <w:sz w:val="16"/>
              </w:rPr>
            </w:pPr>
            <w:r>
              <w:rPr>
                <w:b/>
                <w:bCs/>
                <w:sz w:val="16"/>
              </w:rPr>
              <w:t>Cancelled</w:t>
            </w:r>
            <w:r>
              <w:rPr>
                <w:sz w:val="16"/>
              </w:rPr>
              <w:t xml:space="preserve"> (rain)</w:t>
            </w:r>
          </w:p>
        </w:tc>
      </w:tr>
      <w:tr w:rsidR="004210AE">
        <w:tc>
          <w:tcPr>
            <w:tcW w:w="1440" w:type="dxa"/>
            <w:gridSpan w:val="2"/>
          </w:tcPr>
          <w:p w:rsidR="004210AE" w:rsidRDefault="00013161">
            <w:pPr>
              <w:rPr>
                <w:sz w:val="16"/>
              </w:rPr>
            </w:pPr>
            <w:r>
              <w:rPr>
                <w:sz w:val="16"/>
              </w:rPr>
              <w:t>Sun 4 June</w:t>
            </w:r>
          </w:p>
        </w:tc>
        <w:tc>
          <w:tcPr>
            <w:tcW w:w="2160" w:type="dxa"/>
            <w:gridSpan w:val="4"/>
          </w:tcPr>
          <w:p w:rsidR="004210AE" w:rsidRDefault="00013161">
            <w:pPr>
              <w:rPr>
                <w:b/>
                <w:bCs/>
                <w:sz w:val="16"/>
              </w:rPr>
            </w:pPr>
            <w:r>
              <w:rPr>
                <w:b/>
                <w:bCs/>
                <w:sz w:val="16"/>
              </w:rPr>
              <w:t>London Saints</w:t>
            </w:r>
          </w:p>
        </w:tc>
        <w:tc>
          <w:tcPr>
            <w:tcW w:w="1728" w:type="dxa"/>
            <w:gridSpan w:val="3"/>
          </w:tcPr>
          <w:p w:rsidR="004210AE" w:rsidRDefault="00013161">
            <w:pPr>
              <w:rPr>
                <w:bCs/>
                <w:sz w:val="16"/>
              </w:rPr>
            </w:pPr>
            <w:r>
              <w:rPr>
                <w:b/>
                <w:sz w:val="16"/>
              </w:rPr>
              <w:t>Won</w:t>
            </w:r>
            <w:r>
              <w:rPr>
                <w:bCs/>
                <w:sz w:val="16"/>
              </w:rPr>
              <w:t xml:space="preserve"> by 110 runs</w:t>
            </w:r>
          </w:p>
        </w:tc>
        <w:tc>
          <w:tcPr>
            <w:tcW w:w="2160" w:type="dxa"/>
            <w:gridSpan w:val="4"/>
          </w:tcPr>
          <w:p w:rsidR="004210AE" w:rsidRDefault="00013161">
            <w:pPr>
              <w:pStyle w:val="H6"/>
              <w:spacing w:before="0" w:after="0"/>
              <w:rPr>
                <w:snapToGrid/>
                <w:lang w:val="en-GB"/>
              </w:rPr>
            </w:pPr>
            <w:r>
              <w:rPr>
                <w:snapToGrid/>
                <w:lang w:val="en-GB"/>
              </w:rPr>
              <w:t>London Rams</w:t>
            </w:r>
          </w:p>
        </w:tc>
        <w:tc>
          <w:tcPr>
            <w:tcW w:w="1728" w:type="dxa"/>
            <w:gridSpan w:val="3"/>
          </w:tcPr>
          <w:p w:rsidR="004210AE" w:rsidRDefault="00013161">
            <w:pPr>
              <w:rPr>
                <w:sz w:val="16"/>
              </w:rPr>
            </w:pPr>
            <w:r>
              <w:rPr>
                <w:b/>
                <w:bCs/>
                <w:sz w:val="16"/>
              </w:rPr>
              <w:t>Lost</w:t>
            </w:r>
            <w:r>
              <w:rPr>
                <w:sz w:val="16"/>
              </w:rPr>
              <w:t xml:space="preserve"> by 23 runs</w:t>
            </w:r>
          </w:p>
        </w:tc>
      </w:tr>
      <w:tr w:rsidR="004210AE">
        <w:tc>
          <w:tcPr>
            <w:tcW w:w="1440" w:type="dxa"/>
            <w:gridSpan w:val="2"/>
          </w:tcPr>
          <w:p w:rsidR="004210AE" w:rsidRDefault="00013161">
            <w:pPr>
              <w:rPr>
                <w:sz w:val="16"/>
              </w:rPr>
            </w:pPr>
            <w:r>
              <w:rPr>
                <w:sz w:val="16"/>
              </w:rPr>
              <w:t>Sat 10 June</w:t>
            </w:r>
          </w:p>
        </w:tc>
        <w:tc>
          <w:tcPr>
            <w:tcW w:w="2160" w:type="dxa"/>
            <w:gridSpan w:val="4"/>
          </w:tcPr>
          <w:p w:rsidR="004210AE" w:rsidRDefault="00013161">
            <w:pPr>
              <w:pStyle w:val="H5"/>
              <w:keepNext w:val="0"/>
              <w:spacing w:before="0" w:after="0"/>
              <w:outlineLvl w:val="9"/>
              <w:rPr>
                <w:bCs/>
                <w:snapToGrid/>
                <w:sz w:val="16"/>
                <w:lang w:val="en-GB"/>
              </w:rPr>
            </w:pPr>
            <w:r>
              <w:rPr>
                <w:bCs/>
                <w:snapToGrid/>
                <w:sz w:val="16"/>
                <w:lang w:val="en-GB"/>
              </w:rPr>
              <w:t>-</w:t>
            </w:r>
          </w:p>
        </w:tc>
        <w:tc>
          <w:tcPr>
            <w:tcW w:w="1728" w:type="dxa"/>
            <w:gridSpan w:val="3"/>
          </w:tcPr>
          <w:p w:rsidR="004210AE" w:rsidRDefault="00013161">
            <w:pPr>
              <w:rPr>
                <w:bCs/>
                <w:sz w:val="16"/>
              </w:rPr>
            </w:pPr>
            <w:r>
              <w:rPr>
                <w:bCs/>
                <w:sz w:val="16"/>
              </w:rPr>
              <w:t>-</w:t>
            </w:r>
          </w:p>
        </w:tc>
        <w:tc>
          <w:tcPr>
            <w:tcW w:w="2160" w:type="dxa"/>
            <w:gridSpan w:val="4"/>
          </w:tcPr>
          <w:p w:rsidR="004210AE" w:rsidRDefault="00013161">
            <w:pPr>
              <w:rPr>
                <w:b/>
                <w:bCs/>
                <w:sz w:val="16"/>
              </w:rPr>
            </w:pPr>
            <w:r>
              <w:rPr>
                <w:b/>
                <w:bCs/>
                <w:sz w:val="16"/>
              </w:rPr>
              <w:t>-</w:t>
            </w:r>
          </w:p>
        </w:tc>
        <w:tc>
          <w:tcPr>
            <w:tcW w:w="1728" w:type="dxa"/>
            <w:gridSpan w:val="3"/>
          </w:tcPr>
          <w:p w:rsidR="004210AE" w:rsidRDefault="00013161">
            <w:pPr>
              <w:rPr>
                <w:sz w:val="16"/>
              </w:rPr>
            </w:pPr>
            <w:r>
              <w:rPr>
                <w:sz w:val="16"/>
              </w:rPr>
              <w:t>-</w:t>
            </w:r>
          </w:p>
        </w:tc>
      </w:tr>
      <w:tr w:rsidR="004210AE">
        <w:tc>
          <w:tcPr>
            <w:tcW w:w="1440" w:type="dxa"/>
            <w:gridSpan w:val="2"/>
          </w:tcPr>
          <w:p w:rsidR="004210AE" w:rsidRDefault="00013161">
            <w:pPr>
              <w:rPr>
                <w:sz w:val="16"/>
              </w:rPr>
            </w:pPr>
            <w:r>
              <w:rPr>
                <w:sz w:val="16"/>
              </w:rPr>
              <w:t>Sun 11 June</w:t>
            </w:r>
          </w:p>
        </w:tc>
        <w:tc>
          <w:tcPr>
            <w:tcW w:w="2160" w:type="dxa"/>
            <w:gridSpan w:val="4"/>
          </w:tcPr>
          <w:p w:rsidR="004210AE" w:rsidRDefault="00013161">
            <w:pPr>
              <w:pStyle w:val="H6"/>
              <w:keepNext w:val="0"/>
              <w:spacing w:before="0" w:after="0"/>
              <w:outlineLvl w:val="9"/>
              <w:rPr>
                <w:bCs/>
                <w:snapToGrid/>
                <w:lang w:val="en-GB"/>
              </w:rPr>
            </w:pPr>
            <w:r>
              <w:rPr>
                <w:bCs/>
                <w:snapToGrid/>
                <w:lang w:val="en-GB"/>
              </w:rPr>
              <w:t>NB Weasels (PALs)</w:t>
            </w:r>
          </w:p>
        </w:tc>
        <w:tc>
          <w:tcPr>
            <w:tcW w:w="1728" w:type="dxa"/>
            <w:gridSpan w:val="3"/>
          </w:tcPr>
          <w:p w:rsidR="004210AE" w:rsidRDefault="00013161">
            <w:pPr>
              <w:rPr>
                <w:bCs/>
                <w:sz w:val="16"/>
              </w:rPr>
            </w:pPr>
            <w:r>
              <w:rPr>
                <w:b/>
                <w:sz w:val="16"/>
              </w:rPr>
              <w:t>Won</w:t>
            </w:r>
            <w:r>
              <w:rPr>
                <w:bCs/>
                <w:sz w:val="16"/>
              </w:rPr>
              <w:t xml:space="preserve"> by 60 runs</w:t>
            </w:r>
          </w:p>
        </w:tc>
        <w:tc>
          <w:tcPr>
            <w:tcW w:w="2160" w:type="dxa"/>
            <w:gridSpan w:val="4"/>
          </w:tcPr>
          <w:p w:rsidR="004210AE" w:rsidRDefault="00013161">
            <w:pPr>
              <w:rPr>
                <w:b/>
                <w:bCs/>
                <w:sz w:val="16"/>
              </w:rPr>
            </w:pPr>
            <w:r>
              <w:rPr>
                <w:b/>
                <w:bCs/>
                <w:sz w:val="16"/>
              </w:rPr>
              <w:t>Walthamstow Horizontals</w:t>
            </w:r>
          </w:p>
        </w:tc>
        <w:tc>
          <w:tcPr>
            <w:tcW w:w="1728" w:type="dxa"/>
            <w:gridSpan w:val="3"/>
          </w:tcPr>
          <w:p w:rsidR="004210AE" w:rsidRDefault="00013161">
            <w:pPr>
              <w:rPr>
                <w:sz w:val="16"/>
              </w:rPr>
            </w:pPr>
            <w:r>
              <w:rPr>
                <w:b/>
                <w:bCs/>
                <w:sz w:val="16"/>
              </w:rPr>
              <w:t>Won</w:t>
            </w:r>
            <w:r>
              <w:rPr>
                <w:sz w:val="16"/>
              </w:rPr>
              <w:t xml:space="preserve"> by 95 runs</w:t>
            </w:r>
          </w:p>
        </w:tc>
      </w:tr>
      <w:tr w:rsidR="004210AE">
        <w:tc>
          <w:tcPr>
            <w:tcW w:w="1440" w:type="dxa"/>
            <w:gridSpan w:val="2"/>
          </w:tcPr>
          <w:p w:rsidR="004210AE" w:rsidRDefault="00013161">
            <w:pPr>
              <w:rPr>
                <w:sz w:val="16"/>
              </w:rPr>
            </w:pPr>
            <w:r>
              <w:rPr>
                <w:sz w:val="16"/>
              </w:rPr>
              <w:t>Sat 17 June</w:t>
            </w:r>
          </w:p>
        </w:tc>
        <w:tc>
          <w:tcPr>
            <w:tcW w:w="2160" w:type="dxa"/>
            <w:gridSpan w:val="4"/>
          </w:tcPr>
          <w:p w:rsidR="004210AE" w:rsidRDefault="00013161">
            <w:pPr>
              <w:pStyle w:val="H5"/>
              <w:keepNext w:val="0"/>
              <w:spacing w:before="0" w:after="0"/>
              <w:outlineLvl w:val="9"/>
              <w:rPr>
                <w:bCs/>
                <w:snapToGrid/>
                <w:sz w:val="16"/>
                <w:lang w:val="en-GB"/>
              </w:rPr>
            </w:pPr>
            <w:r>
              <w:rPr>
                <w:bCs/>
                <w:snapToGrid/>
                <w:sz w:val="16"/>
                <w:lang w:val="en-GB"/>
              </w:rPr>
              <w:t>Sunderland SC</w:t>
            </w:r>
          </w:p>
        </w:tc>
        <w:tc>
          <w:tcPr>
            <w:tcW w:w="1728" w:type="dxa"/>
            <w:gridSpan w:val="3"/>
          </w:tcPr>
          <w:p w:rsidR="004210AE" w:rsidRDefault="00013161">
            <w:pPr>
              <w:rPr>
                <w:bCs/>
                <w:sz w:val="16"/>
              </w:rPr>
            </w:pPr>
            <w:r>
              <w:rPr>
                <w:b/>
                <w:sz w:val="16"/>
              </w:rPr>
              <w:t>Lost</w:t>
            </w:r>
            <w:r>
              <w:rPr>
                <w:bCs/>
                <w:sz w:val="16"/>
              </w:rPr>
              <w:t xml:space="preserve"> by 4 wickets</w:t>
            </w:r>
          </w:p>
        </w:tc>
        <w:tc>
          <w:tcPr>
            <w:tcW w:w="2160" w:type="dxa"/>
            <w:gridSpan w:val="4"/>
          </w:tcPr>
          <w:p w:rsidR="004210AE" w:rsidRDefault="00013161">
            <w:pPr>
              <w:rPr>
                <w:b/>
                <w:bCs/>
                <w:sz w:val="16"/>
              </w:rPr>
            </w:pPr>
            <w:r>
              <w:rPr>
                <w:b/>
                <w:bCs/>
                <w:sz w:val="16"/>
              </w:rPr>
              <w:t>-</w:t>
            </w:r>
          </w:p>
        </w:tc>
        <w:tc>
          <w:tcPr>
            <w:tcW w:w="1728" w:type="dxa"/>
            <w:gridSpan w:val="3"/>
          </w:tcPr>
          <w:p w:rsidR="004210AE" w:rsidRDefault="00013161">
            <w:pPr>
              <w:rPr>
                <w:sz w:val="16"/>
              </w:rPr>
            </w:pPr>
            <w:r>
              <w:rPr>
                <w:sz w:val="16"/>
              </w:rPr>
              <w:t>-</w:t>
            </w:r>
          </w:p>
        </w:tc>
      </w:tr>
      <w:tr w:rsidR="004210AE">
        <w:tc>
          <w:tcPr>
            <w:tcW w:w="1440" w:type="dxa"/>
            <w:gridSpan w:val="2"/>
          </w:tcPr>
          <w:p w:rsidR="004210AE" w:rsidRDefault="00013161">
            <w:pPr>
              <w:rPr>
                <w:sz w:val="16"/>
              </w:rPr>
            </w:pPr>
            <w:r>
              <w:rPr>
                <w:sz w:val="16"/>
              </w:rPr>
              <w:t>Sun 18 June</w:t>
            </w:r>
          </w:p>
        </w:tc>
        <w:tc>
          <w:tcPr>
            <w:tcW w:w="2160" w:type="dxa"/>
            <w:gridSpan w:val="4"/>
          </w:tcPr>
          <w:p w:rsidR="004210AE" w:rsidRDefault="00013161">
            <w:pPr>
              <w:pStyle w:val="H5"/>
              <w:keepNext w:val="0"/>
              <w:spacing w:before="0" w:after="0"/>
              <w:outlineLvl w:val="9"/>
              <w:rPr>
                <w:bCs/>
                <w:snapToGrid/>
                <w:sz w:val="16"/>
                <w:lang w:val="en-GB"/>
              </w:rPr>
            </w:pPr>
            <w:r>
              <w:rPr>
                <w:bCs/>
                <w:snapToGrid/>
                <w:sz w:val="16"/>
                <w:lang w:val="en-GB"/>
              </w:rPr>
              <w:t>Pak (PALs)</w:t>
            </w:r>
          </w:p>
        </w:tc>
        <w:tc>
          <w:tcPr>
            <w:tcW w:w="1728" w:type="dxa"/>
            <w:gridSpan w:val="3"/>
          </w:tcPr>
          <w:p w:rsidR="004210AE" w:rsidRDefault="00013161">
            <w:pPr>
              <w:rPr>
                <w:bCs/>
                <w:sz w:val="16"/>
              </w:rPr>
            </w:pPr>
            <w:r>
              <w:rPr>
                <w:b/>
                <w:sz w:val="16"/>
              </w:rPr>
              <w:t>Lost</w:t>
            </w:r>
            <w:r>
              <w:rPr>
                <w:bCs/>
                <w:sz w:val="16"/>
              </w:rPr>
              <w:t xml:space="preserve"> by 73 runs</w:t>
            </w:r>
          </w:p>
        </w:tc>
        <w:tc>
          <w:tcPr>
            <w:tcW w:w="2160" w:type="dxa"/>
            <w:gridSpan w:val="4"/>
          </w:tcPr>
          <w:p w:rsidR="004210AE" w:rsidRDefault="00013161">
            <w:pPr>
              <w:rPr>
                <w:b/>
                <w:bCs/>
                <w:sz w:val="16"/>
              </w:rPr>
            </w:pPr>
            <w:r>
              <w:rPr>
                <w:b/>
                <w:bCs/>
                <w:sz w:val="16"/>
              </w:rPr>
              <w:t>Captain’s Select</w:t>
            </w:r>
          </w:p>
        </w:tc>
        <w:tc>
          <w:tcPr>
            <w:tcW w:w="1728" w:type="dxa"/>
            <w:gridSpan w:val="3"/>
          </w:tcPr>
          <w:p w:rsidR="004210AE" w:rsidRDefault="00013161">
            <w:pPr>
              <w:rPr>
                <w:sz w:val="16"/>
              </w:rPr>
            </w:pPr>
            <w:r>
              <w:rPr>
                <w:b/>
                <w:bCs/>
                <w:sz w:val="16"/>
              </w:rPr>
              <w:t>Won</w:t>
            </w:r>
            <w:r>
              <w:rPr>
                <w:sz w:val="16"/>
              </w:rPr>
              <w:t xml:space="preserve"> by 3 wickets</w:t>
            </w:r>
          </w:p>
        </w:tc>
      </w:tr>
      <w:tr w:rsidR="004210AE">
        <w:tc>
          <w:tcPr>
            <w:tcW w:w="1440" w:type="dxa"/>
            <w:gridSpan w:val="2"/>
          </w:tcPr>
          <w:p w:rsidR="004210AE" w:rsidRDefault="00013161">
            <w:pPr>
              <w:rPr>
                <w:sz w:val="16"/>
              </w:rPr>
            </w:pPr>
            <w:r>
              <w:rPr>
                <w:sz w:val="16"/>
              </w:rPr>
              <w:t>Sat 24 June</w:t>
            </w:r>
          </w:p>
        </w:tc>
        <w:tc>
          <w:tcPr>
            <w:tcW w:w="2160" w:type="dxa"/>
            <w:gridSpan w:val="4"/>
          </w:tcPr>
          <w:p w:rsidR="004210AE" w:rsidRDefault="00013161">
            <w:pPr>
              <w:rPr>
                <w:b/>
                <w:bCs/>
                <w:sz w:val="16"/>
              </w:rPr>
            </w:pPr>
            <w:r>
              <w:rPr>
                <w:b/>
                <w:bCs/>
                <w:sz w:val="16"/>
              </w:rPr>
              <w:t>-</w:t>
            </w:r>
          </w:p>
        </w:tc>
        <w:tc>
          <w:tcPr>
            <w:tcW w:w="1728" w:type="dxa"/>
            <w:gridSpan w:val="3"/>
          </w:tcPr>
          <w:p w:rsidR="004210AE" w:rsidRDefault="00013161">
            <w:pPr>
              <w:rPr>
                <w:bCs/>
                <w:sz w:val="16"/>
              </w:rPr>
            </w:pPr>
            <w:r>
              <w:rPr>
                <w:bCs/>
                <w:sz w:val="16"/>
              </w:rPr>
              <w:t>-</w:t>
            </w:r>
          </w:p>
        </w:tc>
        <w:tc>
          <w:tcPr>
            <w:tcW w:w="2160" w:type="dxa"/>
            <w:gridSpan w:val="4"/>
          </w:tcPr>
          <w:p w:rsidR="004210AE" w:rsidRDefault="00013161">
            <w:pPr>
              <w:rPr>
                <w:b/>
                <w:bCs/>
                <w:sz w:val="16"/>
              </w:rPr>
            </w:pPr>
            <w:r>
              <w:rPr>
                <w:b/>
                <w:bCs/>
                <w:sz w:val="16"/>
              </w:rPr>
              <w:t>London Saints (LNC)</w:t>
            </w:r>
          </w:p>
        </w:tc>
        <w:tc>
          <w:tcPr>
            <w:tcW w:w="1728" w:type="dxa"/>
            <w:gridSpan w:val="3"/>
          </w:tcPr>
          <w:p w:rsidR="004210AE" w:rsidRDefault="00013161">
            <w:pPr>
              <w:rPr>
                <w:sz w:val="16"/>
              </w:rPr>
            </w:pPr>
            <w:r>
              <w:rPr>
                <w:b/>
                <w:bCs/>
                <w:sz w:val="16"/>
              </w:rPr>
              <w:t>Won</w:t>
            </w:r>
            <w:r>
              <w:rPr>
                <w:sz w:val="16"/>
              </w:rPr>
              <w:t xml:space="preserve"> by 5 wickets</w:t>
            </w:r>
          </w:p>
        </w:tc>
      </w:tr>
      <w:tr w:rsidR="004210AE">
        <w:tc>
          <w:tcPr>
            <w:tcW w:w="1440" w:type="dxa"/>
            <w:gridSpan w:val="2"/>
          </w:tcPr>
          <w:p w:rsidR="004210AE" w:rsidRDefault="00013161">
            <w:pPr>
              <w:rPr>
                <w:sz w:val="16"/>
              </w:rPr>
            </w:pPr>
            <w:r>
              <w:rPr>
                <w:sz w:val="16"/>
              </w:rPr>
              <w:t>Sun 25 June</w:t>
            </w:r>
          </w:p>
        </w:tc>
        <w:tc>
          <w:tcPr>
            <w:tcW w:w="2160" w:type="dxa"/>
            <w:gridSpan w:val="4"/>
          </w:tcPr>
          <w:p w:rsidR="004210AE" w:rsidRDefault="00013161">
            <w:pPr>
              <w:pStyle w:val="H6"/>
              <w:spacing w:before="0" w:after="0"/>
              <w:rPr>
                <w:bCs/>
                <w:strike/>
                <w:snapToGrid/>
                <w:lang w:val="en-GB"/>
              </w:rPr>
            </w:pPr>
            <w:r>
              <w:rPr>
                <w:snapToGrid/>
                <w:lang w:val="en-GB"/>
              </w:rPr>
              <w:t>London Rams</w:t>
            </w:r>
          </w:p>
        </w:tc>
        <w:tc>
          <w:tcPr>
            <w:tcW w:w="1728" w:type="dxa"/>
            <w:gridSpan w:val="3"/>
          </w:tcPr>
          <w:p w:rsidR="004210AE" w:rsidRDefault="00013161">
            <w:pPr>
              <w:rPr>
                <w:bCs/>
                <w:sz w:val="16"/>
              </w:rPr>
            </w:pPr>
            <w:r>
              <w:rPr>
                <w:b/>
                <w:sz w:val="16"/>
              </w:rPr>
              <w:t>Won</w:t>
            </w:r>
            <w:r>
              <w:rPr>
                <w:bCs/>
                <w:sz w:val="16"/>
              </w:rPr>
              <w:t xml:space="preserve"> by 72 runs</w:t>
            </w:r>
          </w:p>
        </w:tc>
        <w:tc>
          <w:tcPr>
            <w:tcW w:w="2160" w:type="dxa"/>
            <w:gridSpan w:val="4"/>
          </w:tcPr>
          <w:p w:rsidR="004210AE" w:rsidRDefault="00013161">
            <w:pPr>
              <w:rPr>
                <w:b/>
                <w:bCs/>
                <w:sz w:val="16"/>
              </w:rPr>
            </w:pPr>
            <w:r>
              <w:rPr>
                <w:b/>
                <w:bCs/>
                <w:sz w:val="16"/>
              </w:rPr>
              <w:t>-</w:t>
            </w:r>
          </w:p>
        </w:tc>
        <w:tc>
          <w:tcPr>
            <w:tcW w:w="1728" w:type="dxa"/>
            <w:gridSpan w:val="3"/>
          </w:tcPr>
          <w:p w:rsidR="004210AE" w:rsidRDefault="00013161">
            <w:pPr>
              <w:rPr>
                <w:sz w:val="16"/>
              </w:rPr>
            </w:pPr>
            <w:r>
              <w:rPr>
                <w:sz w:val="16"/>
              </w:rPr>
              <w:t>-</w:t>
            </w:r>
          </w:p>
        </w:tc>
      </w:tr>
      <w:tr w:rsidR="004210AE">
        <w:tc>
          <w:tcPr>
            <w:tcW w:w="1440" w:type="dxa"/>
            <w:gridSpan w:val="2"/>
          </w:tcPr>
          <w:p w:rsidR="004210AE" w:rsidRDefault="00013161">
            <w:pPr>
              <w:rPr>
                <w:sz w:val="16"/>
              </w:rPr>
            </w:pPr>
            <w:r>
              <w:rPr>
                <w:sz w:val="16"/>
              </w:rPr>
              <w:t>Sat 1 July</w:t>
            </w:r>
          </w:p>
        </w:tc>
        <w:tc>
          <w:tcPr>
            <w:tcW w:w="2160" w:type="dxa"/>
            <w:gridSpan w:val="4"/>
          </w:tcPr>
          <w:p w:rsidR="004210AE" w:rsidRDefault="00013161">
            <w:pPr>
              <w:pStyle w:val="H6"/>
              <w:spacing w:before="0" w:after="0"/>
              <w:rPr>
                <w:snapToGrid/>
                <w:lang w:val="en-GB"/>
              </w:rPr>
            </w:pPr>
            <w:r>
              <w:rPr>
                <w:snapToGrid/>
                <w:lang w:val="en-GB"/>
              </w:rPr>
              <w:t>-</w:t>
            </w:r>
          </w:p>
        </w:tc>
        <w:tc>
          <w:tcPr>
            <w:tcW w:w="1728" w:type="dxa"/>
            <w:gridSpan w:val="3"/>
          </w:tcPr>
          <w:p w:rsidR="004210AE" w:rsidRDefault="00013161">
            <w:pPr>
              <w:rPr>
                <w:bCs/>
                <w:sz w:val="16"/>
              </w:rPr>
            </w:pPr>
            <w:r>
              <w:rPr>
                <w:bCs/>
                <w:sz w:val="16"/>
              </w:rPr>
              <w:t>-</w:t>
            </w:r>
          </w:p>
        </w:tc>
        <w:tc>
          <w:tcPr>
            <w:tcW w:w="2160" w:type="dxa"/>
            <w:gridSpan w:val="4"/>
          </w:tcPr>
          <w:p w:rsidR="004210AE" w:rsidRDefault="00013161">
            <w:pPr>
              <w:rPr>
                <w:b/>
                <w:bCs/>
                <w:sz w:val="16"/>
              </w:rPr>
            </w:pPr>
            <w:r>
              <w:rPr>
                <w:b/>
                <w:bCs/>
                <w:sz w:val="16"/>
              </w:rPr>
              <w:t>West XI Past</w:t>
            </w:r>
          </w:p>
        </w:tc>
        <w:tc>
          <w:tcPr>
            <w:tcW w:w="1728" w:type="dxa"/>
            <w:gridSpan w:val="3"/>
          </w:tcPr>
          <w:p w:rsidR="004210AE" w:rsidRDefault="00013161">
            <w:pPr>
              <w:rPr>
                <w:sz w:val="16"/>
              </w:rPr>
            </w:pPr>
            <w:r>
              <w:rPr>
                <w:b/>
                <w:bCs/>
                <w:sz w:val="16"/>
              </w:rPr>
              <w:t>Lost</w:t>
            </w:r>
            <w:r>
              <w:rPr>
                <w:sz w:val="16"/>
              </w:rPr>
              <w:t xml:space="preserve"> by 2 wickets</w:t>
            </w:r>
          </w:p>
        </w:tc>
      </w:tr>
      <w:tr w:rsidR="004210AE">
        <w:tc>
          <w:tcPr>
            <w:tcW w:w="1440" w:type="dxa"/>
            <w:gridSpan w:val="2"/>
          </w:tcPr>
          <w:p w:rsidR="004210AE" w:rsidRDefault="00013161">
            <w:pPr>
              <w:rPr>
                <w:sz w:val="16"/>
              </w:rPr>
            </w:pPr>
            <w:r>
              <w:rPr>
                <w:sz w:val="16"/>
              </w:rPr>
              <w:t>Sun 2 July</w:t>
            </w:r>
          </w:p>
        </w:tc>
        <w:tc>
          <w:tcPr>
            <w:tcW w:w="2160" w:type="dxa"/>
            <w:gridSpan w:val="4"/>
          </w:tcPr>
          <w:p w:rsidR="004210AE" w:rsidRDefault="00013161">
            <w:pPr>
              <w:pStyle w:val="H6"/>
              <w:spacing w:before="0" w:after="0"/>
              <w:rPr>
                <w:bCs/>
                <w:snapToGrid/>
                <w:lang w:val="en-GB"/>
              </w:rPr>
            </w:pPr>
            <w:proofErr w:type="spellStart"/>
            <w:r>
              <w:rPr>
                <w:bCs/>
                <w:snapToGrid/>
                <w:lang w:val="en-GB"/>
              </w:rPr>
              <w:t>Brondesbury</w:t>
            </w:r>
            <w:proofErr w:type="spellEnd"/>
            <w:r>
              <w:rPr>
                <w:bCs/>
                <w:snapToGrid/>
                <w:lang w:val="en-GB"/>
              </w:rPr>
              <w:t xml:space="preserve"> Casuals</w:t>
            </w:r>
          </w:p>
        </w:tc>
        <w:tc>
          <w:tcPr>
            <w:tcW w:w="1728" w:type="dxa"/>
            <w:gridSpan w:val="3"/>
          </w:tcPr>
          <w:p w:rsidR="004210AE" w:rsidRDefault="00013161">
            <w:pPr>
              <w:rPr>
                <w:bCs/>
                <w:sz w:val="16"/>
              </w:rPr>
            </w:pPr>
            <w:r>
              <w:rPr>
                <w:b/>
                <w:sz w:val="16"/>
              </w:rPr>
              <w:t>Lost</w:t>
            </w:r>
            <w:r>
              <w:rPr>
                <w:bCs/>
                <w:sz w:val="16"/>
              </w:rPr>
              <w:t xml:space="preserve"> by 62 runs</w:t>
            </w:r>
          </w:p>
        </w:tc>
        <w:tc>
          <w:tcPr>
            <w:tcW w:w="2160" w:type="dxa"/>
            <w:gridSpan w:val="4"/>
          </w:tcPr>
          <w:p w:rsidR="004210AE" w:rsidRDefault="00013161">
            <w:pPr>
              <w:rPr>
                <w:b/>
                <w:bCs/>
                <w:sz w:val="16"/>
              </w:rPr>
            </w:pPr>
            <w:proofErr w:type="spellStart"/>
            <w:r>
              <w:rPr>
                <w:b/>
                <w:bCs/>
                <w:sz w:val="16"/>
              </w:rPr>
              <w:t>Dinder</w:t>
            </w:r>
            <w:proofErr w:type="spellEnd"/>
            <w:r>
              <w:rPr>
                <w:b/>
                <w:bCs/>
                <w:sz w:val="16"/>
              </w:rPr>
              <w:t xml:space="preserve"> and </w:t>
            </w:r>
            <w:proofErr w:type="spellStart"/>
            <w:r>
              <w:rPr>
                <w:b/>
                <w:bCs/>
                <w:sz w:val="16"/>
              </w:rPr>
              <w:t>Croscombe</w:t>
            </w:r>
            <w:proofErr w:type="spellEnd"/>
          </w:p>
        </w:tc>
        <w:tc>
          <w:tcPr>
            <w:tcW w:w="1728" w:type="dxa"/>
            <w:gridSpan w:val="3"/>
          </w:tcPr>
          <w:p w:rsidR="004210AE" w:rsidRDefault="00013161">
            <w:pPr>
              <w:rPr>
                <w:sz w:val="16"/>
              </w:rPr>
            </w:pPr>
            <w:r>
              <w:rPr>
                <w:b/>
                <w:bCs/>
                <w:sz w:val="16"/>
              </w:rPr>
              <w:t>Won</w:t>
            </w:r>
            <w:r>
              <w:rPr>
                <w:sz w:val="16"/>
              </w:rPr>
              <w:t xml:space="preserve"> by 41 runs</w:t>
            </w:r>
          </w:p>
        </w:tc>
      </w:tr>
      <w:tr w:rsidR="004210AE">
        <w:tc>
          <w:tcPr>
            <w:tcW w:w="1440" w:type="dxa"/>
            <w:gridSpan w:val="2"/>
          </w:tcPr>
          <w:p w:rsidR="004210AE" w:rsidRDefault="00013161">
            <w:pPr>
              <w:rPr>
                <w:sz w:val="16"/>
              </w:rPr>
            </w:pPr>
            <w:r>
              <w:rPr>
                <w:sz w:val="16"/>
              </w:rPr>
              <w:t>Sat 8 July</w:t>
            </w:r>
          </w:p>
        </w:tc>
        <w:tc>
          <w:tcPr>
            <w:tcW w:w="2160" w:type="dxa"/>
            <w:gridSpan w:val="4"/>
          </w:tcPr>
          <w:p w:rsidR="004210AE" w:rsidRDefault="00013161">
            <w:pPr>
              <w:rPr>
                <w:b/>
                <w:bCs/>
                <w:sz w:val="16"/>
              </w:rPr>
            </w:pPr>
            <w:proofErr w:type="spellStart"/>
            <w:r>
              <w:rPr>
                <w:b/>
                <w:bCs/>
                <w:sz w:val="16"/>
              </w:rPr>
              <w:t>Wantage</w:t>
            </w:r>
            <w:proofErr w:type="spellEnd"/>
          </w:p>
        </w:tc>
        <w:tc>
          <w:tcPr>
            <w:tcW w:w="1728" w:type="dxa"/>
            <w:gridSpan w:val="3"/>
          </w:tcPr>
          <w:p w:rsidR="004210AE" w:rsidRDefault="00013161">
            <w:pPr>
              <w:rPr>
                <w:bCs/>
                <w:sz w:val="16"/>
              </w:rPr>
            </w:pPr>
            <w:r>
              <w:rPr>
                <w:b/>
                <w:sz w:val="16"/>
              </w:rPr>
              <w:t>Won</w:t>
            </w:r>
            <w:r>
              <w:rPr>
                <w:bCs/>
                <w:sz w:val="16"/>
              </w:rPr>
              <w:t xml:space="preserve"> by 7 wickets</w:t>
            </w:r>
          </w:p>
        </w:tc>
        <w:tc>
          <w:tcPr>
            <w:tcW w:w="2160" w:type="dxa"/>
            <w:gridSpan w:val="4"/>
          </w:tcPr>
          <w:p w:rsidR="004210AE" w:rsidRDefault="00013161">
            <w:pPr>
              <w:rPr>
                <w:b/>
                <w:bCs/>
                <w:sz w:val="16"/>
              </w:rPr>
            </w:pPr>
            <w:r>
              <w:rPr>
                <w:b/>
                <w:bCs/>
                <w:sz w:val="16"/>
              </w:rPr>
              <w:t>-</w:t>
            </w:r>
          </w:p>
        </w:tc>
        <w:tc>
          <w:tcPr>
            <w:tcW w:w="1728" w:type="dxa"/>
            <w:gridSpan w:val="3"/>
          </w:tcPr>
          <w:p w:rsidR="004210AE" w:rsidRDefault="00013161">
            <w:pPr>
              <w:rPr>
                <w:sz w:val="16"/>
              </w:rPr>
            </w:pPr>
            <w:r>
              <w:rPr>
                <w:sz w:val="16"/>
              </w:rPr>
              <w:t>-</w:t>
            </w:r>
          </w:p>
        </w:tc>
      </w:tr>
      <w:tr w:rsidR="004210AE">
        <w:tc>
          <w:tcPr>
            <w:tcW w:w="1440" w:type="dxa"/>
            <w:gridSpan w:val="2"/>
          </w:tcPr>
          <w:p w:rsidR="004210AE" w:rsidRDefault="00013161">
            <w:pPr>
              <w:rPr>
                <w:sz w:val="16"/>
              </w:rPr>
            </w:pPr>
            <w:r>
              <w:rPr>
                <w:sz w:val="16"/>
              </w:rPr>
              <w:t>Sun 9 July</w:t>
            </w:r>
          </w:p>
        </w:tc>
        <w:tc>
          <w:tcPr>
            <w:tcW w:w="2160" w:type="dxa"/>
            <w:gridSpan w:val="4"/>
          </w:tcPr>
          <w:p w:rsidR="004210AE" w:rsidRDefault="00013161">
            <w:pPr>
              <w:pStyle w:val="H6"/>
              <w:keepNext w:val="0"/>
              <w:spacing w:before="0" w:after="0"/>
              <w:outlineLvl w:val="9"/>
              <w:rPr>
                <w:bCs/>
                <w:snapToGrid/>
                <w:szCs w:val="24"/>
                <w:lang w:val="en-GB"/>
              </w:rPr>
            </w:pPr>
            <w:r>
              <w:rPr>
                <w:bCs/>
                <w:snapToGrid/>
                <w:szCs w:val="24"/>
                <w:lang w:val="en-GB"/>
              </w:rPr>
              <w:t>-</w:t>
            </w:r>
          </w:p>
        </w:tc>
        <w:tc>
          <w:tcPr>
            <w:tcW w:w="1728" w:type="dxa"/>
            <w:gridSpan w:val="3"/>
          </w:tcPr>
          <w:p w:rsidR="004210AE" w:rsidRDefault="00013161">
            <w:pPr>
              <w:rPr>
                <w:bCs/>
                <w:sz w:val="16"/>
              </w:rPr>
            </w:pPr>
            <w:r>
              <w:rPr>
                <w:bCs/>
                <w:sz w:val="16"/>
              </w:rPr>
              <w:t>-</w:t>
            </w:r>
          </w:p>
        </w:tc>
        <w:tc>
          <w:tcPr>
            <w:tcW w:w="2160" w:type="dxa"/>
            <w:gridSpan w:val="4"/>
          </w:tcPr>
          <w:p w:rsidR="004210AE" w:rsidRDefault="00013161">
            <w:pPr>
              <w:rPr>
                <w:b/>
                <w:bCs/>
                <w:sz w:val="16"/>
              </w:rPr>
            </w:pPr>
            <w:r>
              <w:rPr>
                <w:b/>
                <w:bCs/>
                <w:sz w:val="16"/>
              </w:rPr>
              <w:t>Sunderland SC</w:t>
            </w:r>
          </w:p>
        </w:tc>
        <w:tc>
          <w:tcPr>
            <w:tcW w:w="1728" w:type="dxa"/>
            <w:gridSpan w:val="3"/>
          </w:tcPr>
          <w:p w:rsidR="004210AE" w:rsidRDefault="00013161">
            <w:pPr>
              <w:rPr>
                <w:bCs/>
                <w:sz w:val="16"/>
              </w:rPr>
            </w:pPr>
            <w:r>
              <w:rPr>
                <w:b/>
                <w:bCs/>
                <w:sz w:val="16"/>
              </w:rPr>
              <w:t>Won</w:t>
            </w:r>
            <w:r>
              <w:rPr>
                <w:sz w:val="16"/>
              </w:rPr>
              <w:t xml:space="preserve"> by 10 runs</w:t>
            </w:r>
          </w:p>
        </w:tc>
      </w:tr>
      <w:tr w:rsidR="004210AE">
        <w:tc>
          <w:tcPr>
            <w:tcW w:w="1440" w:type="dxa"/>
            <w:gridSpan w:val="2"/>
          </w:tcPr>
          <w:p w:rsidR="004210AE" w:rsidRDefault="00013161">
            <w:pPr>
              <w:rPr>
                <w:sz w:val="16"/>
              </w:rPr>
            </w:pPr>
            <w:r>
              <w:rPr>
                <w:sz w:val="16"/>
              </w:rPr>
              <w:t>Sun 16 July</w:t>
            </w:r>
          </w:p>
        </w:tc>
        <w:tc>
          <w:tcPr>
            <w:tcW w:w="2160" w:type="dxa"/>
            <w:gridSpan w:val="4"/>
          </w:tcPr>
          <w:p w:rsidR="004210AE" w:rsidRDefault="00013161">
            <w:pPr>
              <w:rPr>
                <w:b/>
                <w:bCs/>
                <w:sz w:val="16"/>
              </w:rPr>
            </w:pPr>
            <w:r>
              <w:rPr>
                <w:b/>
                <w:bCs/>
                <w:sz w:val="16"/>
              </w:rPr>
              <w:t>West XI (BAMC)</w:t>
            </w:r>
          </w:p>
        </w:tc>
        <w:tc>
          <w:tcPr>
            <w:tcW w:w="1728" w:type="dxa"/>
            <w:gridSpan w:val="3"/>
          </w:tcPr>
          <w:p w:rsidR="004210AE" w:rsidRDefault="00013161">
            <w:pPr>
              <w:rPr>
                <w:sz w:val="16"/>
              </w:rPr>
            </w:pPr>
            <w:r>
              <w:rPr>
                <w:b/>
                <w:sz w:val="16"/>
              </w:rPr>
              <w:t>Lost</w:t>
            </w:r>
            <w:r>
              <w:rPr>
                <w:bCs/>
                <w:sz w:val="16"/>
              </w:rPr>
              <w:t xml:space="preserve"> by 6 wickets</w:t>
            </w:r>
          </w:p>
        </w:tc>
        <w:tc>
          <w:tcPr>
            <w:tcW w:w="2160" w:type="dxa"/>
            <w:gridSpan w:val="4"/>
          </w:tcPr>
          <w:p w:rsidR="004210AE" w:rsidRDefault="00013161">
            <w:pPr>
              <w:rPr>
                <w:b/>
                <w:bCs/>
                <w:sz w:val="16"/>
              </w:rPr>
            </w:pPr>
            <w:r>
              <w:rPr>
                <w:b/>
                <w:bCs/>
                <w:sz w:val="16"/>
              </w:rPr>
              <w:t>Gents (BAMC)</w:t>
            </w:r>
          </w:p>
        </w:tc>
        <w:tc>
          <w:tcPr>
            <w:tcW w:w="1728" w:type="dxa"/>
            <w:gridSpan w:val="3"/>
          </w:tcPr>
          <w:p w:rsidR="004210AE" w:rsidRDefault="00013161">
            <w:pPr>
              <w:rPr>
                <w:sz w:val="16"/>
              </w:rPr>
            </w:pPr>
            <w:r>
              <w:rPr>
                <w:b/>
                <w:sz w:val="16"/>
              </w:rPr>
              <w:t>Won</w:t>
            </w:r>
            <w:r>
              <w:rPr>
                <w:bCs/>
                <w:sz w:val="16"/>
              </w:rPr>
              <w:t xml:space="preserve"> by 6 wickets</w:t>
            </w:r>
          </w:p>
        </w:tc>
      </w:tr>
      <w:tr w:rsidR="004210AE">
        <w:tc>
          <w:tcPr>
            <w:tcW w:w="1440" w:type="dxa"/>
            <w:gridSpan w:val="2"/>
          </w:tcPr>
          <w:p w:rsidR="004210AE" w:rsidRDefault="00013161">
            <w:pPr>
              <w:rPr>
                <w:sz w:val="16"/>
              </w:rPr>
            </w:pPr>
            <w:r>
              <w:rPr>
                <w:sz w:val="16"/>
              </w:rPr>
              <w:t>Sat 22 July</w:t>
            </w:r>
          </w:p>
        </w:tc>
        <w:tc>
          <w:tcPr>
            <w:tcW w:w="2160" w:type="dxa"/>
            <w:gridSpan w:val="4"/>
          </w:tcPr>
          <w:p w:rsidR="004210AE" w:rsidRDefault="00013161">
            <w:pPr>
              <w:pStyle w:val="H6"/>
              <w:keepNext w:val="0"/>
              <w:spacing w:before="0" w:after="0"/>
              <w:outlineLvl w:val="9"/>
              <w:rPr>
                <w:bCs/>
                <w:snapToGrid/>
                <w:szCs w:val="24"/>
                <w:lang w:val="en-GB"/>
              </w:rPr>
            </w:pPr>
            <w:r>
              <w:rPr>
                <w:bCs/>
                <w:snapToGrid/>
                <w:szCs w:val="24"/>
                <w:lang w:val="en-GB"/>
              </w:rPr>
              <w:t>-</w:t>
            </w:r>
          </w:p>
        </w:tc>
        <w:tc>
          <w:tcPr>
            <w:tcW w:w="1728" w:type="dxa"/>
            <w:gridSpan w:val="3"/>
          </w:tcPr>
          <w:p w:rsidR="004210AE" w:rsidRDefault="00013161">
            <w:pPr>
              <w:rPr>
                <w:bCs/>
                <w:sz w:val="16"/>
              </w:rPr>
            </w:pPr>
            <w:r>
              <w:rPr>
                <w:bCs/>
                <w:sz w:val="16"/>
              </w:rPr>
              <w:t>-</w:t>
            </w:r>
          </w:p>
        </w:tc>
        <w:tc>
          <w:tcPr>
            <w:tcW w:w="2160" w:type="dxa"/>
            <w:gridSpan w:val="4"/>
          </w:tcPr>
          <w:p w:rsidR="004210AE" w:rsidRDefault="00013161">
            <w:pPr>
              <w:rPr>
                <w:b/>
                <w:bCs/>
                <w:sz w:val="16"/>
              </w:rPr>
            </w:pPr>
            <w:r>
              <w:rPr>
                <w:b/>
                <w:bCs/>
                <w:sz w:val="16"/>
              </w:rPr>
              <w:t>Hinton St. Mary</w:t>
            </w:r>
          </w:p>
        </w:tc>
        <w:tc>
          <w:tcPr>
            <w:tcW w:w="1728" w:type="dxa"/>
            <w:gridSpan w:val="3"/>
          </w:tcPr>
          <w:p w:rsidR="004210AE" w:rsidRDefault="00013161">
            <w:pPr>
              <w:rPr>
                <w:bCs/>
                <w:sz w:val="16"/>
              </w:rPr>
            </w:pPr>
            <w:r>
              <w:rPr>
                <w:b/>
                <w:sz w:val="16"/>
              </w:rPr>
              <w:t>Cancelled</w:t>
            </w:r>
            <w:r>
              <w:rPr>
                <w:bCs/>
                <w:sz w:val="16"/>
              </w:rPr>
              <w:t xml:space="preserve"> (no pitch)</w:t>
            </w:r>
          </w:p>
        </w:tc>
      </w:tr>
      <w:tr w:rsidR="004210AE">
        <w:tc>
          <w:tcPr>
            <w:tcW w:w="1440" w:type="dxa"/>
            <w:gridSpan w:val="2"/>
          </w:tcPr>
          <w:p w:rsidR="004210AE" w:rsidRDefault="00013161">
            <w:pPr>
              <w:rPr>
                <w:sz w:val="16"/>
              </w:rPr>
            </w:pPr>
            <w:r>
              <w:rPr>
                <w:sz w:val="16"/>
              </w:rPr>
              <w:t>Sun 23 July</w:t>
            </w:r>
          </w:p>
        </w:tc>
        <w:tc>
          <w:tcPr>
            <w:tcW w:w="2160" w:type="dxa"/>
            <w:gridSpan w:val="4"/>
          </w:tcPr>
          <w:p w:rsidR="004210AE" w:rsidRDefault="00013161">
            <w:pPr>
              <w:rPr>
                <w:b/>
                <w:bCs/>
                <w:sz w:val="16"/>
              </w:rPr>
            </w:pPr>
            <w:r>
              <w:rPr>
                <w:b/>
                <w:bCs/>
                <w:sz w:val="16"/>
              </w:rPr>
              <w:t>Jay Bharat</w:t>
            </w:r>
          </w:p>
        </w:tc>
        <w:tc>
          <w:tcPr>
            <w:tcW w:w="1728" w:type="dxa"/>
            <w:gridSpan w:val="3"/>
          </w:tcPr>
          <w:p w:rsidR="004210AE" w:rsidRDefault="00013161">
            <w:pPr>
              <w:rPr>
                <w:sz w:val="16"/>
              </w:rPr>
            </w:pPr>
            <w:r>
              <w:rPr>
                <w:b/>
                <w:sz w:val="16"/>
              </w:rPr>
              <w:t>Lost</w:t>
            </w:r>
            <w:r>
              <w:rPr>
                <w:bCs/>
                <w:sz w:val="16"/>
              </w:rPr>
              <w:t xml:space="preserve"> by 5 wickets</w:t>
            </w:r>
          </w:p>
        </w:tc>
        <w:tc>
          <w:tcPr>
            <w:tcW w:w="2160" w:type="dxa"/>
            <w:gridSpan w:val="4"/>
          </w:tcPr>
          <w:p w:rsidR="004210AE" w:rsidRDefault="00013161">
            <w:pPr>
              <w:rPr>
                <w:b/>
                <w:bCs/>
                <w:sz w:val="16"/>
              </w:rPr>
            </w:pPr>
            <w:r>
              <w:rPr>
                <w:b/>
                <w:bCs/>
                <w:sz w:val="16"/>
              </w:rPr>
              <w:t>Plums</w:t>
            </w:r>
          </w:p>
        </w:tc>
        <w:tc>
          <w:tcPr>
            <w:tcW w:w="1728" w:type="dxa"/>
            <w:gridSpan w:val="3"/>
          </w:tcPr>
          <w:p w:rsidR="004210AE" w:rsidRDefault="00013161">
            <w:pPr>
              <w:rPr>
                <w:sz w:val="16"/>
              </w:rPr>
            </w:pPr>
            <w:r>
              <w:rPr>
                <w:b/>
                <w:sz w:val="16"/>
              </w:rPr>
              <w:t>Lost</w:t>
            </w:r>
            <w:r>
              <w:rPr>
                <w:bCs/>
                <w:sz w:val="16"/>
              </w:rPr>
              <w:t xml:space="preserve"> by 5 wickets</w:t>
            </w:r>
          </w:p>
        </w:tc>
      </w:tr>
      <w:tr w:rsidR="004210AE">
        <w:tc>
          <w:tcPr>
            <w:tcW w:w="1440" w:type="dxa"/>
            <w:gridSpan w:val="2"/>
          </w:tcPr>
          <w:p w:rsidR="004210AE" w:rsidRDefault="00013161">
            <w:pPr>
              <w:rPr>
                <w:sz w:val="16"/>
              </w:rPr>
            </w:pPr>
            <w:r>
              <w:rPr>
                <w:sz w:val="16"/>
              </w:rPr>
              <w:t>Sun 30 July</w:t>
            </w:r>
          </w:p>
        </w:tc>
        <w:tc>
          <w:tcPr>
            <w:tcW w:w="2160" w:type="dxa"/>
            <w:gridSpan w:val="4"/>
          </w:tcPr>
          <w:p w:rsidR="004210AE" w:rsidRDefault="00013161">
            <w:pPr>
              <w:rPr>
                <w:b/>
                <w:bCs/>
                <w:sz w:val="16"/>
              </w:rPr>
            </w:pPr>
            <w:r>
              <w:rPr>
                <w:b/>
                <w:bCs/>
                <w:sz w:val="16"/>
              </w:rPr>
              <w:t>Village XI</w:t>
            </w:r>
          </w:p>
        </w:tc>
        <w:tc>
          <w:tcPr>
            <w:tcW w:w="1728" w:type="dxa"/>
            <w:gridSpan w:val="3"/>
          </w:tcPr>
          <w:p w:rsidR="004210AE" w:rsidRDefault="00013161">
            <w:pPr>
              <w:rPr>
                <w:bCs/>
                <w:sz w:val="16"/>
              </w:rPr>
            </w:pPr>
            <w:r>
              <w:rPr>
                <w:b/>
                <w:sz w:val="16"/>
              </w:rPr>
              <w:t>Lost</w:t>
            </w:r>
            <w:r>
              <w:rPr>
                <w:bCs/>
                <w:sz w:val="16"/>
              </w:rPr>
              <w:t xml:space="preserve"> by 143 runs</w:t>
            </w:r>
          </w:p>
        </w:tc>
        <w:tc>
          <w:tcPr>
            <w:tcW w:w="2160" w:type="dxa"/>
            <w:gridSpan w:val="4"/>
          </w:tcPr>
          <w:p w:rsidR="004210AE" w:rsidRDefault="00013161">
            <w:pPr>
              <w:rPr>
                <w:b/>
                <w:bCs/>
                <w:sz w:val="16"/>
              </w:rPr>
            </w:pPr>
            <w:r>
              <w:rPr>
                <w:b/>
                <w:bCs/>
                <w:sz w:val="16"/>
              </w:rPr>
              <w:t>London Saints</w:t>
            </w:r>
          </w:p>
        </w:tc>
        <w:tc>
          <w:tcPr>
            <w:tcW w:w="1728" w:type="dxa"/>
            <w:gridSpan w:val="3"/>
          </w:tcPr>
          <w:p w:rsidR="004210AE" w:rsidRDefault="00013161">
            <w:pPr>
              <w:rPr>
                <w:sz w:val="16"/>
              </w:rPr>
            </w:pPr>
            <w:r>
              <w:rPr>
                <w:b/>
                <w:sz w:val="16"/>
              </w:rPr>
              <w:t>Won</w:t>
            </w:r>
            <w:r>
              <w:rPr>
                <w:bCs/>
                <w:sz w:val="16"/>
              </w:rPr>
              <w:t xml:space="preserve"> by 8 wickets</w:t>
            </w:r>
          </w:p>
        </w:tc>
      </w:tr>
      <w:tr w:rsidR="004210AE">
        <w:tc>
          <w:tcPr>
            <w:tcW w:w="1440" w:type="dxa"/>
            <w:gridSpan w:val="2"/>
          </w:tcPr>
          <w:p w:rsidR="004210AE" w:rsidRDefault="00013161">
            <w:pPr>
              <w:rPr>
                <w:sz w:val="16"/>
              </w:rPr>
            </w:pPr>
            <w:r>
              <w:rPr>
                <w:sz w:val="16"/>
              </w:rPr>
              <w:t>Sat 5 Aug</w:t>
            </w:r>
          </w:p>
        </w:tc>
        <w:tc>
          <w:tcPr>
            <w:tcW w:w="2160" w:type="dxa"/>
            <w:gridSpan w:val="4"/>
          </w:tcPr>
          <w:p w:rsidR="004210AE" w:rsidRDefault="00013161">
            <w:pPr>
              <w:pStyle w:val="H5"/>
              <w:keepNext w:val="0"/>
              <w:spacing w:before="0" w:after="0"/>
              <w:outlineLvl w:val="9"/>
              <w:rPr>
                <w:bCs/>
                <w:snapToGrid/>
                <w:sz w:val="16"/>
                <w:lang w:val="en-GB"/>
              </w:rPr>
            </w:pPr>
            <w:r>
              <w:rPr>
                <w:bCs/>
                <w:snapToGrid/>
                <w:sz w:val="16"/>
                <w:lang w:val="en-GB"/>
              </w:rPr>
              <w:t>-</w:t>
            </w:r>
          </w:p>
        </w:tc>
        <w:tc>
          <w:tcPr>
            <w:tcW w:w="1728" w:type="dxa"/>
            <w:gridSpan w:val="3"/>
          </w:tcPr>
          <w:p w:rsidR="004210AE" w:rsidRDefault="00013161">
            <w:pPr>
              <w:rPr>
                <w:bCs/>
                <w:sz w:val="16"/>
              </w:rPr>
            </w:pPr>
            <w:r>
              <w:rPr>
                <w:bCs/>
                <w:sz w:val="16"/>
              </w:rPr>
              <w:t>-</w:t>
            </w:r>
          </w:p>
        </w:tc>
        <w:tc>
          <w:tcPr>
            <w:tcW w:w="2160" w:type="dxa"/>
            <w:gridSpan w:val="4"/>
          </w:tcPr>
          <w:p w:rsidR="004210AE" w:rsidRDefault="00013161">
            <w:pPr>
              <w:rPr>
                <w:b/>
                <w:bCs/>
                <w:sz w:val="16"/>
              </w:rPr>
            </w:pPr>
            <w:r>
              <w:rPr>
                <w:b/>
                <w:bCs/>
                <w:sz w:val="16"/>
              </w:rPr>
              <w:t>-</w:t>
            </w:r>
          </w:p>
        </w:tc>
        <w:tc>
          <w:tcPr>
            <w:tcW w:w="1728" w:type="dxa"/>
            <w:gridSpan w:val="3"/>
          </w:tcPr>
          <w:p w:rsidR="004210AE" w:rsidRDefault="00013161">
            <w:pPr>
              <w:rPr>
                <w:sz w:val="16"/>
              </w:rPr>
            </w:pPr>
            <w:r>
              <w:rPr>
                <w:sz w:val="16"/>
              </w:rPr>
              <w:t>-</w:t>
            </w:r>
          </w:p>
        </w:tc>
      </w:tr>
      <w:tr w:rsidR="004210AE">
        <w:tc>
          <w:tcPr>
            <w:tcW w:w="1440" w:type="dxa"/>
            <w:gridSpan w:val="2"/>
          </w:tcPr>
          <w:p w:rsidR="004210AE" w:rsidRDefault="00013161">
            <w:pPr>
              <w:rPr>
                <w:sz w:val="16"/>
              </w:rPr>
            </w:pPr>
            <w:r>
              <w:rPr>
                <w:sz w:val="16"/>
              </w:rPr>
              <w:t>Sun 6 Aug</w:t>
            </w:r>
          </w:p>
        </w:tc>
        <w:tc>
          <w:tcPr>
            <w:tcW w:w="2160" w:type="dxa"/>
            <w:gridSpan w:val="4"/>
          </w:tcPr>
          <w:p w:rsidR="004210AE" w:rsidRDefault="00013161">
            <w:pPr>
              <w:pStyle w:val="H5"/>
              <w:keepNext w:val="0"/>
              <w:spacing w:before="0" w:after="0"/>
              <w:outlineLvl w:val="9"/>
              <w:rPr>
                <w:bCs/>
                <w:snapToGrid/>
                <w:sz w:val="16"/>
                <w:lang w:val="en-GB"/>
              </w:rPr>
            </w:pPr>
            <w:r>
              <w:rPr>
                <w:bCs/>
                <w:snapToGrid/>
                <w:sz w:val="16"/>
                <w:lang w:val="en-GB"/>
              </w:rPr>
              <w:t>Bedouins</w:t>
            </w:r>
          </w:p>
        </w:tc>
        <w:tc>
          <w:tcPr>
            <w:tcW w:w="1728" w:type="dxa"/>
            <w:gridSpan w:val="3"/>
          </w:tcPr>
          <w:p w:rsidR="004210AE" w:rsidRDefault="00013161">
            <w:pPr>
              <w:rPr>
                <w:bCs/>
                <w:sz w:val="16"/>
              </w:rPr>
            </w:pPr>
            <w:r>
              <w:rPr>
                <w:b/>
                <w:sz w:val="16"/>
              </w:rPr>
              <w:t>Lost</w:t>
            </w:r>
            <w:r>
              <w:rPr>
                <w:bCs/>
                <w:sz w:val="16"/>
              </w:rPr>
              <w:t xml:space="preserve"> by 80 runs</w:t>
            </w:r>
          </w:p>
        </w:tc>
        <w:tc>
          <w:tcPr>
            <w:tcW w:w="2160" w:type="dxa"/>
            <w:gridSpan w:val="4"/>
          </w:tcPr>
          <w:p w:rsidR="004210AE" w:rsidRDefault="00013161">
            <w:pPr>
              <w:rPr>
                <w:b/>
                <w:bCs/>
                <w:sz w:val="16"/>
              </w:rPr>
            </w:pPr>
            <w:r>
              <w:rPr>
                <w:b/>
                <w:bCs/>
                <w:sz w:val="16"/>
              </w:rPr>
              <w:t>St. Anne’s Allstars</w:t>
            </w:r>
          </w:p>
        </w:tc>
        <w:tc>
          <w:tcPr>
            <w:tcW w:w="1728" w:type="dxa"/>
            <w:gridSpan w:val="3"/>
          </w:tcPr>
          <w:p w:rsidR="004210AE" w:rsidRDefault="00013161">
            <w:pPr>
              <w:rPr>
                <w:sz w:val="16"/>
              </w:rPr>
            </w:pPr>
            <w:r>
              <w:rPr>
                <w:b/>
                <w:bCs/>
                <w:sz w:val="16"/>
              </w:rPr>
              <w:t>Won</w:t>
            </w:r>
            <w:r>
              <w:rPr>
                <w:sz w:val="16"/>
              </w:rPr>
              <w:t xml:space="preserve"> by 99 runs</w:t>
            </w:r>
          </w:p>
        </w:tc>
      </w:tr>
      <w:tr w:rsidR="004210AE">
        <w:tc>
          <w:tcPr>
            <w:tcW w:w="1440" w:type="dxa"/>
            <w:gridSpan w:val="2"/>
          </w:tcPr>
          <w:p w:rsidR="004210AE" w:rsidRDefault="00013161">
            <w:pPr>
              <w:rPr>
                <w:sz w:val="16"/>
              </w:rPr>
            </w:pPr>
            <w:r>
              <w:rPr>
                <w:sz w:val="16"/>
              </w:rPr>
              <w:t>Sun 13 Aug</w:t>
            </w:r>
          </w:p>
        </w:tc>
        <w:tc>
          <w:tcPr>
            <w:tcW w:w="2160" w:type="dxa"/>
            <w:gridSpan w:val="4"/>
          </w:tcPr>
          <w:p w:rsidR="004210AE" w:rsidRDefault="00013161">
            <w:pPr>
              <w:rPr>
                <w:b/>
                <w:bCs/>
                <w:sz w:val="16"/>
              </w:rPr>
            </w:pPr>
            <w:r>
              <w:rPr>
                <w:b/>
                <w:bCs/>
                <w:sz w:val="16"/>
              </w:rPr>
              <w:t>London Saints</w:t>
            </w:r>
          </w:p>
        </w:tc>
        <w:tc>
          <w:tcPr>
            <w:tcW w:w="1728" w:type="dxa"/>
            <w:gridSpan w:val="3"/>
          </w:tcPr>
          <w:p w:rsidR="004210AE" w:rsidRDefault="00013161">
            <w:pPr>
              <w:rPr>
                <w:bCs/>
                <w:sz w:val="16"/>
              </w:rPr>
            </w:pPr>
            <w:r>
              <w:rPr>
                <w:b/>
                <w:sz w:val="16"/>
              </w:rPr>
              <w:t>Won</w:t>
            </w:r>
            <w:r>
              <w:rPr>
                <w:bCs/>
                <w:sz w:val="16"/>
              </w:rPr>
              <w:t xml:space="preserve"> by 73 runs</w:t>
            </w:r>
          </w:p>
        </w:tc>
        <w:tc>
          <w:tcPr>
            <w:tcW w:w="2160" w:type="dxa"/>
            <w:gridSpan w:val="4"/>
          </w:tcPr>
          <w:p w:rsidR="004210AE" w:rsidRDefault="00013161">
            <w:pPr>
              <w:rPr>
                <w:b/>
                <w:bCs/>
                <w:sz w:val="16"/>
              </w:rPr>
            </w:pPr>
            <w:r>
              <w:rPr>
                <w:b/>
                <w:bCs/>
                <w:sz w:val="16"/>
              </w:rPr>
              <w:t>Acme</w:t>
            </w:r>
          </w:p>
        </w:tc>
        <w:tc>
          <w:tcPr>
            <w:tcW w:w="1728" w:type="dxa"/>
            <w:gridSpan w:val="3"/>
          </w:tcPr>
          <w:p w:rsidR="004210AE" w:rsidRDefault="00013161">
            <w:pPr>
              <w:rPr>
                <w:sz w:val="16"/>
              </w:rPr>
            </w:pPr>
            <w:r>
              <w:rPr>
                <w:b/>
                <w:bCs/>
                <w:sz w:val="16"/>
              </w:rPr>
              <w:t>Lost</w:t>
            </w:r>
            <w:r>
              <w:rPr>
                <w:sz w:val="16"/>
              </w:rPr>
              <w:t xml:space="preserve"> by 5 wickets</w:t>
            </w:r>
          </w:p>
        </w:tc>
      </w:tr>
      <w:tr w:rsidR="004210AE">
        <w:tc>
          <w:tcPr>
            <w:tcW w:w="1440" w:type="dxa"/>
            <w:gridSpan w:val="2"/>
          </w:tcPr>
          <w:p w:rsidR="004210AE" w:rsidRDefault="00013161">
            <w:pPr>
              <w:rPr>
                <w:sz w:val="16"/>
              </w:rPr>
            </w:pPr>
            <w:proofErr w:type="spellStart"/>
            <w:r>
              <w:rPr>
                <w:sz w:val="16"/>
              </w:rPr>
              <w:t>Thur</w:t>
            </w:r>
            <w:proofErr w:type="spellEnd"/>
            <w:r>
              <w:rPr>
                <w:sz w:val="16"/>
              </w:rPr>
              <w:t xml:space="preserve"> 17 Aug</w:t>
            </w:r>
          </w:p>
        </w:tc>
        <w:tc>
          <w:tcPr>
            <w:tcW w:w="2160" w:type="dxa"/>
            <w:gridSpan w:val="4"/>
          </w:tcPr>
          <w:p w:rsidR="004210AE" w:rsidRDefault="00013161">
            <w:pPr>
              <w:pStyle w:val="H6"/>
              <w:keepNext w:val="0"/>
              <w:spacing w:before="0" w:after="0"/>
              <w:outlineLvl w:val="9"/>
              <w:rPr>
                <w:bCs/>
                <w:strike/>
                <w:snapToGrid/>
                <w:szCs w:val="24"/>
                <w:lang w:val="en-GB"/>
              </w:rPr>
            </w:pPr>
            <w:r>
              <w:rPr>
                <w:bCs/>
                <w:strike/>
                <w:snapToGrid/>
                <w:szCs w:val="24"/>
                <w:lang w:val="en-GB"/>
              </w:rPr>
              <w:t>-</w:t>
            </w:r>
          </w:p>
        </w:tc>
        <w:tc>
          <w:tcPr>
            <w:tcW w:w="1728" w:type="dxa"/>
            <w:gridSpan w:val="3"/>
          </w:tcPr>
          <w:p w:rsidR="004210AE" w:rsidRDefault="00013161">
            <w:pPr>
              <w:rPr>
                <w:bCs/>
                <w:sz w:val="16"/>
              </w:rPr>
            </w:pPr>
            <w:r>
              <w:rPr>
                <w:bCs/>
                <w:sz w:val="16"/>
              </w:rPr>
              <w:t>-</w:t>
            </w:r>
          </w:p>
        </w:tc>
        <w:tc>
          <w:tcPr>
            <w:tcW w:w="2160" w:type="dxa"/>
            <w:gridSpan w:val="4"/>
          </w:tcPr>
          <w:p w:rsidR="004210AE" w:rsidRDefault="00013161">
            <w:pPr>
              <w:rPr>
                <w:b/>
                <w:bCs/>
                <w:sz w:val="16"/>
              </w:rPr>
            </w:pPr>
            <w:r>
              <w:rPr>
                <w:b/>
                <w:bCs/>
                <w:sz w:val="16"/>
              </w:rPr>
              <w:t>GSK (Twenty20)</w:t>
            </w:r>
          </w:p>
        </w:tc>
        <w:tc>
          <w:tcPr>
            <w:tcW w:w="1728" w:type="dxa"/>
            <w:gridSpan w:val="3"/>
          </w:tcPr>
          <w:p w:rsidR="004210AE" w:rsidRDefault="00013161">
            <w:pPr>
              <w:rPr>
                <w:sz w:val="16"/>
              </w:rPr>
            </w:pPr>
            <w:r>
              <w:rPr>
                <w:b/>
                <w:sz w:val="16"/>
              </w:rPr>
              <w:t>Won</w:t>
            </w:r>
            <w:r>
              <w:rPr>
                <w:bCs/>
                <w:sz w:val="16"/>
              </w:rPr>
              <w:t xml:space="preserve"> by 5 wickets</w:t>
            </w:r>
          </w:p>
        </w:tc>
      </w:tr>
      <w:tr w:rsidR="004210AE">
        <w:tc>
          <w:tcPr>
            <w:tcW w:w="1440" w:type="dxa"/>
            <w:gridSpan w:val="2"/>
          </w:tcPr>
          <w:p w:rsidR="004210AE" w:rsidRDefault="00013161">
            <w:pPr>
              <w:rPr>
                <w:sz w:val="16"/>
              </w:rPr>
            </w:pPr>
            <w:r>
              <w:rPr>
                <w:sz w:val="16"/>
              </w:rPr>
              <w:t>Sat 19 Aug</w:t>
            </w:r>
          </w:p>
        </w:tc>
        <w:tc>
          <w:tcPr>
            <w:tcW w:w="2160" w:type="dxa"/>
            <w:gridSpan w:val="4"/>
          </w:tcPr>
          <w:p w:rsidR="004210AE" w:rsidRDefault="00013161">
            <w:pPr>
              <w:pStyle w:val="H5"/>
              <w:keepNext w:val="0"/>
              <w:spacing w:before="0" w:after="0"/>
              <w:outlineLvl w:val="9"/>
              <w:rPr>
                <w:bCs/>
                <w:snapToGrid/>
                <w:sz w:val="16"/>
                <w:lang w:val="en-GB"/>
              </w:rPr>
            </w:pPr>
            <w:r>
              <w:rPr>
                <w:bCs/>
                <w:snapToGrid/>
                <w:sz w:val="16"/>
                <w:lang w:val="en-GB"/>
              </w:rPr>
              <w:t>-</w:t>
            </w:r>
          </w:p>
        </w:tc>
        <w:tc>
          <w:tcPr>
            <w:tcW w:w="1728" w:type="dxa"/>
            <w:gridSpan w:val="3"/>
          </w:tcPr>
          <w:p w:rsidR="004210AE" w:rsidRDefault="00013161">
            <w:pPr>
              <w:rPr>
                <w:bCs/>
                <w:sz w:val="16"/>
              </w:rPr>
            </w:pPr>
            <w:r>
              <w:rPr>
                <w:bCs/>
                <w:sz w:val="16"/>
              </w:rPr>
              <w:t>-</w:t>
            </w:r>
          </w:p>
        </w:tc>
        <w:tc>
          <w:tcPr>
            <w:tcW w:w="2160" w:type="dxa"/>
            <w:gridSpan w:val="4"/>
          </w:tcPr>
          <w:p w:rsidR="004210AE" w:rsidRDefault="00013161">
            <w:pPr>
              <w:rPr>
                <w:b/>
                <w:bCs/>
                <w:sz w:val="16"/>
              </w:rPr>
            </w:pPr>
            <w:r>
              <w:rPr>
                <w:b/>
                <w:bCs/>
                <w:sz w:val="16"/>
              </w:rPr>
              <w:t>North Star</w:t>
            </w:r>
          </w:p>
        </w:tc>
        <w:tc>
          <w:tcPr>
            <w:tcW w:w="1728" w:type="dxa"/>
            <w:gridSpan w:val="3"/>
          </w:tcPr>
          <w:p w:rsidR="004210AE" w:rsidRDefault="00013161">
            <w:pPr>
              <w:rPr>
                <w:bCs/>
                <w:sz w:val="16"/>
              </w:rPr>
            </w:pPr>
            <w:r>
              <w:rPr>
                <w:b/>
                <w:sz w:val="16"/>
              </w:rPr>
              <w:t>Cancelled</w:t>
            </w:r>
            <w:r>
              <w:rPr>
                <w:bCs/>
                <w:sz w:val="16"/>
              </w:rPr>
              <w:t xml:space="preserve"> (no </w:t>
            </w:r>
            <w:proofErr w:type="spellStart"/>
            <w:r>
              <w:rPr>
                <w:bCs/>
                <w:sz w:val="16"/>
              </w:rPr>
              <w:t>oppo</w:t>
            </w:r>
            <w:proofErr w:type="spellEnd"/>
            <w:r>
              <w:rPr>
                <w:bCs/>
                <w:sz w:val="16"/>
              </w:rPr>
              <w:t>)</w:t>
            </w:r>
          </w:p>
        </w:tc>
      </w:tr>
      <w:tr w:rsidR="004210AE">
        <w:tc>
          <w:tcPr>
            <w:tcW w:w="1440" w:type="dxa"/>
            <w:gridSpan w:val="2"/>
          </w:tcPr>
          <w:p w:rsidR="004210AE" w:rsidRDefault="00013161">
            <w:pPr>
              <w:rPr>
                <w:sz w:val="16"/>
              </w:rPr>
            </w:pPr>
            <w:r>
              <w:rPr>
                <w:sz w:val="16"/>
              </w:rPr>
              <w:t>Sun 20 Aug</w:t>
            </w:r>
          </w:p>
        </w:tc>
        <w:tc>
          <w:tcPr>
            <w:tcW w:w="2160" w:type="dxa"/>
            <w:gridSpan w:val="4"/>
          </w:tcPr>
          <w:p w:rsidR="004210AE" w:rsidRDefault="00013161">
            <w:pPr>
              <w:pStyle w:val="H5"/>
              <w:keepNext w:val="0"/>
              <w:spacing w:before="0" w:after="0"/>
              <w:outlineLvl w:val="9"/>
              <w:rPr>
                <w:bCs/>
                <w:snapToGrid/>
                <w:sz w:val="16"/>
                <w:lang w:val="en-GB"/>
              </w:rPr>
            </w:pPr>
            <w:r>
              <w:rPr>
                <w:bCs/>
                <w:snapToGrid/>
                <w:sz w:val="16"/>
                <w:lang w:val="en-GB"/>
              </w:rPr>
              <w:t>London Owls</w:t>
            </w:r>
          </w:p>
        </w:tc>
        <w:tc>
          <w:tcPr>
            <w:tcW w:w="1728" w:type="dxa"/>
            <w:gridSpan w:val="3"/>
          </w:tcPr>
          <w:p w:rsidR="004210AE" w:rsidRDefault="00013161">
            <w:pPr>
              <w:rPr>
                <w:bCs/>
                <w:sz w:val="16"/>
              </w:rPr>
            </w:pPr>
            <w:r>
              <w:rPr>
                <w:b/>
                <w:sz w:val="16"/>
              </w:rPr>
              <w:t>Won</w:t>
            </w:r>
            <w:r>
              <w:rPr>
                <w:bCs/>
                <w:sz w:val="16"/>
              </w:rPr>
              <w:t xml:space="preserve"> by 98 runs</w:t>
            </w:r>
          </w:p>
        </w:tc>
        <w:tc>
          <w:tcPr>
            <w:tcW w:w="2160" w:type="dxa"/>
            <w:gridSpan w:val="4"/>
          </w:tcPr>
          <w:p w:rsidR="004210AE" w:rsidRDefault="00013161">
            <w:pPr>
              <w:rPr>
                <w:b/>
                <w:bCs/>
                <w:sz w:val="16"/>
              </w:rPr>
            </w:pPr>
            <w:proofErr w:type="spellStart"/>
            <w:r>
              <w:rPr>
                <w:b/>
                <w:bCs/>
                <w:sz w:val="16"/>
              </w:rPr>
              <w:t>Staefa</w:t>
            </w:r>
            <w:proofErr w:type="spellEnd"/>
          </w:p>
        </w:tc>
        <w:tc>
          <w:tcPr>
            <w:tcW w:w="1728" w:type="dxa"/>
            <w:gridSpan w:val="3"/>
          </w:tcPr>
          <w:p w:rsidR="004210AE" w:rsidRDefault="00013161">
            <w:pPr>
              <w:rPr>
                <w:sz w:val="16"/>
              </w:rPr>
            </w:pPr>
            <w:r>
              <w:rPr>
                <w:b/>
                <w:bCs/>
                <w:sz w:val="16"/>
              </w:rPr>
              <w:t>Cancelled</w:t>
            </w:r>
            <w:r>
              <w:rPr>
                <w:sz w:val="16"/>
              </w:rPr>
              <w:t xml:space="preserve"> (rain)</w:t>
            </w:r>
          </w:p>
        </w:tc>
      </w:tr>
      <w:tr w:rsidR="004210AE">
        <w:tc>
          <w:tcPr>
            <w:tcW w:w="1440" w:type="dxa"/>
            <w:gridSpan w:val="2"/>
          </w:tcPr>
          <w:p w:rsidR="004210AE" w:rsidRDefault="00013161">
            <w:pPr>
              <w:rPr>
                <w:sz w:val="16"/>
              </w:rPr>
            </w:pPr>
            <w:r>
              <w:rPr>
                <w:sz w:val="16"/>
              </w:rPr>
              <w:t>Sat 26 Aug</w:t>
            </w:r>
          </w:p>
        </w:tc>
        <w:tc>
          <w:tcPr>
            <w:tcW w:w="2160" w:type="dxa"/>
            <w:gridSpan w:val="4"/>
          </w:tcPr>
          <w:p w:rsidR="004210AE" w:rsidRDefault="00013161">
            <w:pPr>
              <w:rPr>
                <w:b/>
                <w:bCs/>
                <w:sz w:val="16"/>
              </w:rPr>
            </w:pPr>
            <w:r>
              <w:rPr>
                <w:b/>
                <w:bCs/>
                <w:sz w:val="16"/>
              </w:rPr>
              <w:t>-</w:t>
            </w:r>
          </w:p>
        </w:tc>
        <w:tc>
          <w:tcPr>
            <w:tcW w:w="1728" w:type="dxa"/>
            <w:gridSpan w:val="3"/>
          </w:tcPr>
          <w:p w:rsidR="004210AE" w:rsidRDefault="00013161">
            <w:pPr>
              <w:rPr>
                <w:bCs/>
                <w:sz w:val="16"/>
              </w:rPr>
            </w:pPr>
            <w:r>
              <w:rPr>
                <w:bCs/>
                <w:sz w:val="16"/>
              </w:rPr>
              <w:t>-</w:t>
            </w:r>
          </w:p>
        </w:tc>
        <w:tc>
          <w:tcPr>
            <w:tcW w:w="2160" w:type="dxa"/>
            <w:gridSpan w:val="4"/>
          </w:tcPr>
          <w:p w:rsidR="004210AE" w:rsidRDefault="00013161">
            <w:pPr>
              <w:pStyle w:val="H6"/>
              <w:spacing w:before="0" w:after="0"/>
              <w:rPr>
                <w:snapToGrid/>
                <w:lang w:val="en-GB"/>
              </w:rPr>
            </w:pPr>
            <w:r>
              <w:rPr>
                <w:snapToGrid/>
                <w:lang w:val="en-GB"/>
              </w:rPr>
              <w:t>NB Weasels</w:t>
            </w:r>
          </w:p>
        </w:tc>
        <w:tc>
          <w:tcPr>
            <w:tcW w:w="1728" w:type="dxa"/>
            <w:gridSpan w:val="3"/>
          </w:tcPr>
          <w:p w:rsidR="004210AE" w:rsidRDefault="00013161">
            <w:pPr>
              <w:rPr>
                <w:bCs/>
                <w:sz w:val="16"/>
              </w:rPr>
            </w:pPr>
            <w:r>
              <w:rPr>
                <w:b/>
                <w:sz w:val="16"/>
              </w:rPr>
              <w:t>Lost</w:t>
            </w:r>
            <w:r>
              <w:rPr>
                <w:bCs/>
                <w:sz w:val="16"/>
              </w:rPr>
              <w:t xml:space="preserve"> by 81 runs</w:t>
            </w:r>
          </w:p>
        </w:tc>
      </w:tr>
      <w:tr w:rsidR="004210AE">
        <w:tc>
          <w:tcPr>
            <w:tcW w:w="1440" w:type="dxa"/>
            <w:gridSpan w:val="2"/>
          </w:tcPr>
          <w:p w:rsidR="004210AE" w:rsidRDefault="00013161">
            <w:pPr>
              <w:rPr>
                <w:sz w:val="16"/>
              </w:rPr>
            </w:pPr>
            <w:r>
              <w:rPr>
                <w:sz w:val="16"/>
              </w:rPr>
              <w:t>Sun 27 Aug</w:t>
            </w:r>
          </w:p>
        </w:tc>
        <w:tc>
          <w:tcPr>
            <w:tcW w:w="2160" w:type="dxa"/>
            <w:gridSpan w:val="4"/>
          </w:tcPr>
          <w:p w:rsidR="004210AE" w:rsidRDefault="00013161">
            <w:pPr>
              <w:rPr>
                <w:b/>
                <w:bCs/>
                <w:sz w:val="16"/>
              </w:rPr>
            </w:pPr>
            <w:r>
              <w:rPr>
                <w:b/>
                <w:bCs/>
                <w:sz w:val="16"/>
              </w:rPr>
              <w:t>Wombles (Twenty20)</w:t>
            </w:r>
          </w:p>
        </w:tc>
        <w:tc>
          <w:tcPr>
            <w:tcW w:w="1728" w:type="dxa"/>
            <w:gridSpan w:val="3"/>
          </w:tcPr>
          <w:p w:rsidR="004210AE" w:rsidRDefault="00013161">
            <w:pPr>
              <w:rPr>
                <w:bCs/>
                <w:sz w:val="16"/>
              </w:rPr>
            </w:pPr>
            <w:r>
              <w:rPr>
                <w:b/>
                <w:sz w:val="16"/>
              </w:rPr>
              <w:t>Won</w:t>
            </w:r>
            <w:r>
              <w:rPr>
                <w:bCs/>
                <w:sz w:val="16"/>
              </w:rPr>
              <w:t xml:space="preserve"> by 8 wickets</w:t>
            </w:r>
          </w:p>
        </w:tc>
        <w:tc>
          <w:tcPr>
            <w:tcW w:w="2160" w:type="dxa"/>
            <w:gridSpan w:val="4"/>
          </w:tcPr>
          <w:p w:rsidR="004210AE" w:rsidRDefault="00013161">
            <w:pPr>
              <w:rPr>
                <w:b/>
                <w:bCs/>
                <w:sz w:val="16"/>
              </w:rPr>
            </w:pPr>
            <w:r>
              <w:rPr>
                <w:b/>
                <w:bCs/>
                <w:sz w:val="16"/>
              </w:rPr>
              <w:t>-</w:t>
            </w:r>
          </w:p>
        </w:tc>
        <w:tc>
          <w:tcPr>
            <w:tcW w:w="1728" w:type="dxa"/>
            <w:gridSpan w:val="3"/>
          </w:tcPr>
          <w:p w:rsidR="004210AE" w:rsidRDefault="00013161">
            <w:pPr>
              <w:rPr>
                <w:bCs/>
                <w:sz w:val="16"/>
              </w:rPr>
            </w:pPr>
            <w:r>
              <w:rPr>
                <w:bCs/>
                <w:sz w:val="16"/>
              </w:rPr>
              <w:t>-</w:t>
            </w:r>
          </w:p>
        </w:tc>
      </w:tr>
      <w:tr w:rsidR="004210AE">
        <w:tc>
          <w:tcPr>
            <w:tcW w:w="1440" w:type="dxa"/>
            <w:gridSpan w:val="2"/>
          </w:tcPr>
          <w:p w:rsidR="004210AE" w:rsidRDefault="00013161">
            <w:pPr>
              <w:rPr>
                <w:sz w:val="16"/>
              </w:rPr>
            </w:pPr>
            <w:r>
              <w:rPr>
                <w:sz w:val="16"/>
              </w:rPr>
              <w:t>Sun 27 Aug</w:t>
            </w:r>
          </w:p>
        </w:tc>
        <w:tc>
          <w:tcPr>
            <w:tcW w:w="2160" w:type="dxa"/>
            <w:gridSpan w:val="4"/>
          </w:tcPr>
          <w:p w:rsidR="004210AE" w:rsidRDefault="00013161">
            <w:pPr>
              <w:pStyle w:val="H5"/>
              <w:keepNext w:val="0"/>
              <w:spacing w:before="0" w:after="0"/>
              <w:outlineLvl w:val="9"/>
              <w:rPr>
                <w:snapToGrid/>
                <w:sz w:val="16"/>
                <w:lang w:val="en-GB"/>
              </w:rPr>
            </w:pPr>
            <w:r>
              <w:rPr>
                <w:sz w:val="16"/>
              </w:rPr>
              <w:t>Enterprise (Twenty20)</w:t>
            </w:r>
          </w:p>
        </w:tc>
        <w:tc>
          <w:tcPr>
            <w:tcW w:w="1728" w:type="dxa"/>
            <w:gridSpan w:val="3"/>
          </w:tcPr>
          <w:p w:rsidR="004210AE" w:rsidRDefault="00013161">
            <w:pPr>
              <w:rPr>
                <w:bCs/>
                <w:sz w:val="16"/>
              </w:rPr>
            </w:pPr>
            <w:r>
              <w:rPr>
                <w:b/>
                <w:sz w:val="16"/>
              </w:rPr>
              <w:t>Won</w:t>
            </w:r>
            <w:r>
              <w:rPr>
                <w:bCs/>
                <w:sz w:val="16"/>
              </w:rPr>
              <w:t xml:space="preserve"> by 89 runs</w:t>
            </w:r>
          </w:p>
        </w:tc>
        <w:tc>
          <w:tcPr>
            <w:tcW w:w="2160" w:type="dxa"/>
            <w:gridSpan w:val="4"/>
          </w:tcPr>
          <w:p w:rsidR="004210AE" w:rsidRDefault="00013161">
            <w:pPr>
              <w:rPr>
                <w:b/>
                <w:bCs/>
                <w:sz w:val="16"/>
              </w:rPr>
            </w:pPr>
            <w:r>
              <w:rPr>
                <w:b/>
                <w:bCs/>
                <w:sz w:val="16"/>
              </w:rPr>
              <w:t>-</w:t>
            </w:r>
          </w:p>
        </w:tc>
        <w:tc>
          <w:tcPr>
            <w:tcW w:w="1728" w:type="dxa"/>
            <w:gridSpan w:val="3"/>
          </w:tcPr>
          <w:p w:rsidR="004210AE" w:rsidRDefault="00013161">
            <w:pPr>
              <w:rPr>
                <w:sz w:val="16"/>
              </w:rPr>
            </w:pPr>
            <w:r>
              <w:rPr>
                <w:sz w:val="16"/>
              </w:rPr>
              <w:t>-</w:t>
            </w:r>
          </w:p>
        </w:tc>
      </w:tr>
      <w:tr w:rsidR="004210AE">
        <w:tc>
          <w:tcPr>
            <w:tcW w:w="1440" w:type="dxa"/>
            <w:gridSpan w:val="2"/>
          </w:tcPr>
          <w:p w:rsidR="004210AE" w:rsidRDefault="00013161">
            <w:pPr>
              <w:rPr>
                <w:sz w:val="16"/>
              </w:rPr>
            </w:pPr>
            <w:r>
              <w:rPr>
                <w:sz w:val="16"/>
              </w:rPr>
              <w:t>Sun 3 Sept</w:t>
            </w:r>
          </w:p>
        </w:tc>
        <w:tc>
          <w:tcPr>
            <w:tcW w:w="2160" w:type="dxa"/>
            <w:gridSpan w:val="4"/>
          </w:tcPr>
          <w:p w:rsidR="004210AE" w:rsidRDefault="00013161">
            <w:pPr>
              <w:pStyle w:val="H5"/>
              <w:keepNext w:val="0"/>
              <w:spacing w:before="0" w:after="0"/>
              <w:outlineLvl w:val="9"/>
              <w:rPr>
                <w:bCs/>
                <w:snapToGrid/>
                <w:sz w:val="16"/>
                <w:lang w:val="en-GB"/>
              </w:rPr>
            </w:pPr>
            <w:r>
              <w:rPr>
                <w:bCs/>
                <w:snapToGrid/>
                <w:sz w:val="16"/>
                <w:lang w:val="en-GB"/>
              </w:rPr>
              <w:t>Urban Associates</w:t>
            </w:r>
          </w:p>
        </w:tc>
        <w:tc>
          <w:tcPr>
            <w:tcW w:w="1728" w:type="dxa"/>
            <w:gridSpan w:val="3"/>
          </w:tcPr>
          <w:p w:rsidR="004210AE" w:rsidRDefault="00013161">
            <w:pPr>
              <w:rPr>
                <w:bCs/>
                <w:sz w:val="16"/>
              </w:rPr>
            </w:pPr>
            <w:r>
              <w:rPr>
                <w:b/>
                <w:sz w:val="16"/>
              </w:rPr>
              <w:t>Won</w:t>
            </w:r>
            <w:r>
              <w:rPr>
                <w:bCs/>
                <w:sz w:val="16"/>
              </w:rPr>
              <w:t xml:space="preserve"> by 84 runs</w:t>
            </w:r>
          </w:p>
        </w:tc>
        <w:tc>
          <w:tcPr>
            <w:tcW w:w="2160" w:type="dxa"/>
            <w:gridSpan w:val="4"/>
          </w:tcPr>
          <w:p w:rsidR="004210AE" w:rsidRDefault="00013161">
            <w:pPr>
              <w:rPr>
                <w:b/>
                <w:bCs/>
                <w:sz w:val="16"/>
              </w:rPr>
            </w:pPr>
            <w:r>
              <w:rPr>
                <w:b/>
                <w:bCs/>
                <w:sz w:val="16"/>
              </w:rPr>
              <w:t>Whalers</w:t>
            </w:r>
          </w:p>
        </w:tc>
        <w:tc>
          <w:tcPr>
            <w:tcW w:w="1728" w:type="dxa"/>
            <w:gridSpan w:val="3"/>
          </w:tcPr>
          <w:p w:rsidR="004210AE" w:rsidRDefault="00013161">
            <w:pPr>
              <w:rPr>
                <w:sz w:val="16"/>
              </w:rPr>
            </w:pPr>
            <w:r>
              <w:rPr>
                <w:b/>
                <w:sz w:val="16"/>
              </w:rPr>
              <w:t>Lost</w:t>
            </w:r>
            <w:r>
              <w:rPr>
                <w:bCs/>
                <w:sz w:val="16"/>
              </w:rPr>
              <w:t xml:space="preserve"> by 1 wicket</w:t>
            </w:r>
          </w:p>
        </w:tc>
      </w:tr>
      <w:tr w:rsidR="004210AE">
        <w:tc>
          <w:tcPr>
            <w:tcW w:w="1440" w:type="dxa"/>
            <w:gridSpan w:val="2"/>
          </w:tcPr>
          <w:p w:rsidR="004210AE" w:rsidRDefault="00013161">
            <w:pPr>
              <w:rPr>
                <w:sz w:val="16"/>
              </w:rPr>
            </w:pPr>
            <w:r>
              <w:rPr>
                <w:sz w:val="16"/>
              </w:rPr>
              <w:t>Sun 10 Sept</w:t>
            </w:r>
          </w:p>
        </w:tc>
        <w:tc>
          <w:tcPr>
            <w:tcW w:w="2160" w:type="dxa"/>
            <w:gridSpan w:val="4"/>
          </w:tcPr>
          <w:p w:rsidR="004210AE" w:rsidRDefault="00013161">
            <w:pPr>
              <w:rPr>
                <w:b/>
                <w:bCs/>
                <w:sz w:val="16"/>
              </w:rPr>
            </w:pPr>
            <w:r>
              <w:rPr>
                <w:b/>
                <w:bCs/>
                <w:sz w:val="16"/>
              </w:rPr>
              <w:t>West XI (BAMC)</w:t>
            </w:r>
          </w:p>
        </w:tc>
        <w:tc>
          <w:tcPr>
            <w:tcW w:w="1728" w:type="dxa"/>
            <w:gridSpan w:val="3"/>
          </w:tcPr>
          <w:p w:rsidR="004210AE" w:rsidRDefault="00013161">
            <w:pPr>
              <w:rPr>
                <w:bCs/>
                <w:sz w:val="16"/>
              </w:rPr>
            </w:pPr>
            <w:r>
              <w:rPr>
                <w:b/>
                <w:sz w:val="16"/>
              </w:rPr>
              <w:t>Won</w:t>
            </w:r>
            <w:r>
              <w:rPr>
                <w:bCs/>
                <w:sz w:val="16"/>
              </w:rPr>
              <w:t xml:space="preserve"> by 7 wickets</w:t>
            </w:r>
          </w:p>
        </w:tc>
        <w:tc>
          <w:tcPr>
            <w:tcW w:w="2160" w:type="dxa"/>
            <w:gridSpan w:val="4"/>
          </w:tcPr>
          <w:p w:rsidR="004210AE" w:rsidRDefault="00013161">
            <w:pPr>
              <w:rPr>
                <w:b/>
                <w:bCs/>
                <w:sz w:val="16"/>
              </w:rPr>
            </w:pPr>
            <w:r>
              <w:rPr>
                <w:b/>
                <w:bCs/>
                <w:sz w:val="16"/>
              </w:rPr>
              <w:t>Gents (BAMC)</w:t>
            </w:r>
          </w:p>
        </w:tc>
        <w:tc>
          <w:tcPr>
            <w:tcW w:w="1728" w:type="dxa"/>
            <w:gridSpan w:val="3"/>
          </w:tcPr>
          <w:p w:rsidR="004210AE" w:rsidRDefault="00013161">
            <w:pPr>
              <w:rPr>
                <w:bCs/>
                <w:sz w:val="16"/>
              </w:rPr>
            </w:pPr>
            <w:r>
              <w:rPr>
                <w:b/>
                <w:sz w:val="16"/>
              </w:rPr>
              <w:t>Lost</w:t>
            </w:r>
            <w:r>
              <w:rPr>
                <w:bCs/>
                <w:sz w:val="16"/>
              </w:rPr>
              <w:t xml:space="preserve"> by 7 wickets</w:t>
            </w:r>
          </w:p>
        </w:tc>
      </w:tr>
      <w:tr w:rsidR="004210AE">
        <w:tc>
          <w:tcPr>
            <w:tcW w:w="1440" w:type="dxa"/>
            <w:gridSpan w:val="2"/>
            <w:tcBorders>
              <w:bottom w:val="single" w:sz="2" w:space="0" w:color="auto"/>
            </w:tcBorders>
          </w:tcPr>
          <w:p w:rsidR="004210AE" w:rsidRDefault="00013161">
            <w:pPr>
              <w:rPr>
                <w:sz w:val="16"/>
              </w:rPr>
            </w:pPr>
            <w:r>
              <w:rPr>
                <w:sz w:val="16"/>
              </w:rPr>
              <w:t>Sun 17 Sept</w:t>
            </w:r>
          </w:p>
        </w:tc>
        <w:tc>
          <w:tcPr>
            <w:tcW w:w="2160" w:type="dxa"/>
            <w:gridSpan w:val="4"/>
            <w:tcBorders>
              <w:bottom w:val="single" w:sz="2" w:space="0" w:color="auto"/>
            </w:tcBorders>
          </w:tcPr>
          <w:p w:rsidR="004210AE" w:rsidRDefault="00013161">
            <w:pPr>
              <w:pStyle w:val="H6"/>
              <w:spacing w:before="0" w:after="0"/>
              <w:rPr>
                <w:bCs/>
                <w:snapToGrid/>
                <w:lang w:val="en-GB"/>
              </w:rPr>
            </w:pPr>
            <w:r>
              <w:rPr>
                <w:bCs/>
                <w:snapToGrid/>
                <w:lang w:val="en-GB"/>
              </w:rPr>
              <w:t xml:space="preserve">Salix </w:t>
            </w:r>
          </w:p>
        </w:tc>
        <w:tc>
          <w:tcPr>
            <w:tcW w:w="1728" w:type="dxa"/>
            <w:gridSpan w:val="3"/>
            <w:tcBorders>
              <w:bottom w:val="single" w:sz="2" w:space="0" w:color="auto"/>
            </w:tcBorders>
          </w:tcPr>
          <w:p w:rsidR="004210AE" w:rsidRDefault="00013161">
            <w:pPr>
              <w:rPr>
                <w:bCs/>
                <w:sz w:val="16"/>
              </w:rPr>
            </w:pPr>
            <w:r>
              <w:rPr>
                <w:b/>
                <w:sz w:val="16"/>
              </w:rPr>
              <w:t>Lost</w:t>
            </w:r>
            <w:r>
              <w:rPr>
                <w:bCs/>
                <w:sz w:val="16"/>
              </w:rPr>
              <w:t xml:space="preserve"> by 12 runs</w:t>
            </w:r>
          </w:p>
        </w:tc>
        <w:tc>
          <w:tcPr>
            <w:tcW w:w="2160" w:type="dxa"/>
            <w:gridSpan w:val="4"/>
            <w:tcBorders>
              <w:bottom w:val="single" w:sz="2" w:space="0" w:color="auto"/>
            </w:tcBorders>
          </w:tcPr>
          <w:p w:rsidR="004210AE" w:rsidRDefault="00013161">
            <w:pPr>
              <w:rPr>
                <w:b/>
                <w:bCs/>
                <w:sz w:val="16"/>
              </w:rPr>
            </w:pPr>
            <w:r>
              <w:rPr>
                <w:b/>
                <w:bCs/>
                <w:sz w:val="16"/>
              </w:rPr>
              <w:t>-</w:t>
            </w:r>
          </w:p>
        </w:tc>
        <w:tc>
          <w:tcPr>
            <w:tcW w:w="1728" w:type="dxa"/>
            <w:gridSpan w:val="3"/>
            <w:tcBorders>
              <w:bottom w:val="single" w:sz="2" w:space="0" w:color="auto"/>
            </w:tcBorders>
          </w:tcPr>
          <w:p w:rsidR="004210AE" w:rsidRDefault="00013161">
            <w:pPr>
              <w:rPr>
                <w:sz w:val="16"/>
              </w:rPr>
            </w:pPr>
            <w:r>
              <w:rPr>
                <w:sz w:val="16"/>
              </w:rPr>
              <w:t>-</w:t>
            </w:r>
          </w:p>
        </w:tc>
      </w:tr>
      <w:tr w:rsidR="004210AE">
        <w:tc>
          <w:tcPr>
            <w:tcW w:w="1440" w:type="dxa"/>
            <w:gridSpan w:val="2"/>
            <w:tcBorders>
              <w:top w:val="single" w:sz="2" w:space="0" w:color="auto"/>
              <w:left w:val="single" w:sz="2" w:space="0" w:color="auto"/>
              <w:bottom w:val="single" w:sz="2" w:space="0" w:color="auto"/>
              <w:right w:val="single" w:sz="2" w:space="0" w:color="auto"/>
            </w:tcBorders>
          </w:tcPr>
          <w:p w:rsidR="004210AE" w:rsidRDefault="00013161">
            <w:pPr>
              <w:pStyle w:val="H6"/>
              <w:spacing w:before="0" w:after="0"/>
              <w:rPr>
                <w:bCs/>
                <w:snapToGrid/>
                <w:lang w:val="en-GB"/>
              </w:rPr>
            </w:pPr>
            <w:r>
              <w:rPr>
                <w:bCs/>
                <w:snapToGrid/>
                <w:lang w:val="en-GB"/>
              </w:rPr>
              <w:t>Record</w:t>
            </w:r>
          </w:p>
          <w:p w:rsidR="004210AE" w:rsidRDefault="00013161">
            <w:pPr>
              <w:rPr>
                <w:b/>
                <w:bCs/>
                <w:sz w:val="16"/>
              </w:rPr>
            </w:pPr>
            <w:r>
              <w:rPr>
                <w:b/>
                <w:bCs/>
                <w:sz w:val="16"/>
              </w:rPr>
              <w:t>Runs</w:t>
            </w:r>
          </w:p>
          <w:p w:rsidR="004210AE" w:rsidRDefault="00013161">
            <w:pPr>
              <w:rPr>
                <w:b/>
                <w:bCs/>
                <w:sz w:val="16"/>
              </w:rPr>
            </w:pPr>
            <w:r>
              <w:rPr>
                <w:b/>
                <w:bCs/>
                <w:sz w:val="16"/>
              </w:rPr>
              <w:t>Wickets</w:t>
            </w:r>
          </w:p>
          <w:p w:rsidR="004210AE" w:rsidRDefault="00013161">
            <w:pPr>
              <w:rPr>
                <w:b/>
                <w:bCs/>
                <w:sz w:val="16"/>
              </w:rPr>
            </w:pPr>
            <w:r>
              <w:rPr>
                <w:b/>
                <w:bCs/>
                <w:sz w:val="16"/>
              </w:rPr>
              <w:t>Catches</w:t>
            </w:r>
          </w:p>
          <w:p w:rsidR="004210AE" w:rsidRDefault="00013161">
            <w:proofErr w:type="spellStart"/>
            <w:r>
              <w:rPr>
                <w:b/>
                <w:bCs/>
                <w:sz w:val="16"/>
              </w:rPr>
              <w:t>Stumpings</w:t>
            </w:r>
            <w:proofErr w:type="spellEnd"/>
          </w:p>
        </w:tc>
        <w:tc>
          <w:tcPr>
            <w:tcW w:w="3888" w:type="dxa"/>
            <w:gridSpan w:val="7"/>
            <w:tcBorders>
              <w:top w:val="single" w:sz="2" w:space="0" w:color="auto"/>
              <w:left w:val="single" w:sz="2" w:space="0" w:color="auto"/>
              <w:bottom w:val="single" w:sz="2" w:space="0" w:color="auto"/>
              <w:right w:val="single" w:sz="2" w:space="0" w:color="auto"/>
            </w:tcBorders>
          </w:tcPr>
          <w:p w:rsidR="004210AE" w:rsidRDefault="00013161">
            <w:pPr>
              <w:rPr>
                <w:b/>
                <w:bCs/>
                <w:sz w:val="16"/>
              </w:rPr>
            </w:pPr>
            <w:r>
              <w:rPr>
                <w:sz w:val="16"/>
              </w:rPr>
              <w:t xml:space="preserve">Played </w:t>
            </w:r>
            <w:r>
              <w:rPr>
                <w:b/>
                <w:bCs/>
                <w:sz w:val="16"/>
              </w:rPr>
              <w:t xml:space="preserve">22 </w:t>
            </w:r>
            <w:r>
              <w:rPr>
                <w:sz w:val="16"/>
              </w:rPr>
              <w:t xml:space="preserve">Won </w:t>
            </w:r>
            <w:r>
              <w:rPr>
                <w:b/>
                <w:bCs/>
                <w:sz w:val="16"/>
              </w:rPr>
              <w:t xml:space="preserve">13 </w:t>
            </w:r>
            <w:r>
              <w:rPr>
                <w:sz w:val="16"/>
              </w:rPr>
              <w:t xml:space="preserve">Drawn </w:t>
            </w:r>
            <w:r>
              <w:rPr>
                <w:b/>
                <w:bCs/>
                <w:sz w:val="16"/>
              </w:rPr>
              <w:t xml:space="preserve">1 </w:t>
            </w:r>
            <w:r>
              <w:rPr>
                <w:sz w:val="16"/>
              </w:rPr>
              <w:t xml:space="preserve">Lost </w:t>
            </w:r>
            <w:r>
              <w:rPr>
                <w:b/>
                <w:bCs/>
                <w:sz w:val="16"/>
              </w:rPr>
              <w:t>8</w:t>
            </w:r>
          </w:p>
          <w:p w:rsidR="004210AE" w:rsidRDefault="00013161">
            <w:pPr>
              <w:rPr>
                <w:sz w:val="16"/>
              </w:rPr>
            </w:pPr>
            <w:r>
              <w:rPr>
                <w:sz w:val="16"/>
              </w:rPr>
              <w:t>Husain 461, S Patel 364, Gilkes 270, Wright 268</w:t>
            </w:r>
          </w:p>
          <w:p w:rsidR="004210AE" w:rsidRDefault="00013161">
            <w:pPr>
              <w:rPr>
                <w:sz w:val="16"/>
              </w:rPr>
            </w:pPr>
            <w:r>
              <w:rPr>
                <w:sz w:val="16"/>
              </w:rPr>
              <w:t>Husain/H Patel 20, S Patel 19, Buck 18, Snelling 15</w:t>
            </w:r>
          </w:p>
          <w:p w:rsidR="004210AE" w:rsidRDefault="00013161">
            <w:pPr>
              <w:rPr>
                <w:sz w:val="16"/>
              </w:rPr>
            </w:pPr>
            <w:r>
              <w:rPr>
                <w:sz w:val="16"/>
              </w:rPr>
              <w:t>S Patel 10, Turpin 9, Gilkes 8, H Patel 7, D Patel 5</w:t>
            </w:r>
          </w:p>
          <w:p w:rsidR="004210AE" w:rsidRDefault="00013161">
            <w:r>
              <w:rPr>
                <w:sz w:val="16"/>
              </w:rPr>
              <w:t>Denton 2, S Patel/Turpin 1</w:t>
            </w:r>
          </w:p>
        </w:tc>
        <w:tc>
          <w:tcPr>
            <w:tcW w:w="3888" w:type="dxa"/>
            <w:gridSpan w:val="7"/>
            <w:tcBorders>
              <w:top w:val="single" w:sz="2" w:space="0" w:color="auto"/>
              <w:left w:val="single" w:sz="2" w:space="0" w:color="auto"/>
              <w:bottom w:val="single" w:sz="2" w:space="0" w:color="auto"/>
              <w:right w:val="single" w:sz="2" w:space="0" w:color="auto"/>
            </w:tcBorders>
          </w:tcPr>
          <w:p w:rsidR="004210AE" w:rsidRDefault="00013161">
            <w:pPr>
              <w:rPr>
                <w:b/>
                <w:bCs/>
                <w:sz w:val="16"/>
              </w:rPr>
            </w:pPr>
            <w:r>
              <w:rPr>
                <w:sz w:val="16"/>
              </w:rPr>
              <w:t xml:space="preserve">Played </w:t>
            </w:r>
            <w:r>
              <w:rPr>
                <w:b/>
                <w:bCs/>
                <w:sz w:val="16"/>
              </w:rPr>
              <w:t>22</w:t>
            </w:r>
            <w:r>
              <w:rPr>
                <w:sz w:val="16"/>
              </w:rPr>
              <w:t xml:space="preserve"> Won </w:t>
            </w:r>
            <w:r>
              <w:rPr>
                <w:b/>
                <w:bCs/>
                <w:sz w:val="16"/>
              </w:rPr>
              <w:t xml:space="preserve">11 </w:t>
            </w:r>
            <w:r>
              <w:rPr>
                <w:sz w:val="16"/>
              </w:rPr>
              <w:t xml:space="preserve">Lost </w:t>
            </w:r>
            <w:r>
              <w:rPr>
                <w:b/>
                <w:bCs/>
                <w:sz w:val="16"/>
              </w:rPr>
              <w:t>11</w:t>
            </w:r>
          </w:p>
          <w:p w:rsidR="004210AE" w:rsidRDefault="00013161">
            <w:pPr>
              <w:rPr>
                <w:sz w:val="16"/>
              </w:rPr>
            </w:pPr>
            <w:r>
              <w:rPr>
                <w:sz w:val="16"/>
              </w:rPr>
              <w:t xml:space="preserve">Wright 526, Bhatt 455, </w:t>
            </w:r>
            <w:proofErr w:type="spellStart"/>
            <w:r>
              <w:rPr>
                <w:sz w:val="16"/>
              </w:rPr>
              <w:t>Bapu</w:t>
            </w:r>
            <w:proofErr w:type="spellEnd"/>
            <w:r>
              <w:rPr>
                <w:sz w:val="16"/>
              </w:rPr>
              <w:t xml:space="preserve"> 339, </w:t>
            </w:r>
            <w:proofErr w:type="spellStart"/>
            <w:r>
              <w:rPr>
                <w:sz w:val="16"/>
              </w:rPr>
              <w:t>Barling</w:t>
            </w:r>
            <w:proofErr w:type="spellEnd"/>
            <w:r>
              <w:rPr>
                <w:sz w:val="16"/>
              </w:rPr>
              <w:t xml:space="preserve"> 277</w:t>
            </w:r>
          </w:p>
          <w:p w:rsidR="004210AE" w:rsidRDefault="00013161">
            <w:pPr>
              <w:rPr>
                <w:sz w:val="16"/>
              </w:rPr>
            </w:pPr>
            <w:r>
              <w:rPr>
                <w:sz w:val="16"/>
              </w:rPr>
              <w:t>Bignell 23, Wright 18, Laing 17, Dane 15</w:t>
            </w:r>
          </w:p>
          <w:p w:rsidR="004210AE" w:rsidRDefault="00013161">
            <w:pPr>
              <w:rPr>
                <w:sz w:val="16"/>
              </w:rPr>
            </w:pPr>
            <w:r>
              <w:rPr>
                <w:sz w:val="16"/>
              </w:rPr>
              <w:t xml:space="preserve">Wright 9, Bender 8, </w:t>
            </w:r>
            <w:proofErr w:type="spellStart"/>
            <w:r>
              <w:rPr>
                <w:sz w:val="16"/>
              </w:rPr>
              <w:t>Bapu</w:t>
            </w:r>
            <w:proofErr w:type="spellEnd"/>
            <w:r>
              <w:rPr>
                <w:sz w:val="16"/>
              </w:rPr>
              <w:t>/</w:t>
            </w:r>
            <w:proofErr w:type="spellStart"/>
            <w:r>
              <w:rPr>
                <w:sz w:val="16"/>
              </w:rPr>
              <w:t>Norcott</w:t>
            </w:r>
            <w:proofErr w:type="spellEnd"/>
            <w:r>
              <w:rPr>
                <w:sz w:val="16"/>
              </w:rPr>
              <w:t>/Rennie 6</w:t>
            </w:r>
          </w:p>
          <w:p w:rsidR="004210AE" w:rsidRDefault="00013161">
            <w:pPr>
              <w:rPr>
                <w:sz w:val="16"/>
              </w:rPr>
            </w:pPr>
            <w:proofErr w:type="spellStart"/>
            <w:r>
              <w:rPr>
                <w:sz w:val="16"/>
              </w:rPr>
              <w:t>Barling</w:t>
            </w:r>
            <w:proofErr w:type="spellEnd"/>
            <w:r>
              <w:rPr>
                <w:sz w:val="16"/>
              </w:rPr>
              <w:t xml:space="preserve"> 7, </w:t>
            </w:r>
            <w:proofErr w:type="spellStart"/>
            <w:r>
              <w:rPr>
                <w:sz w:val="16"/>
              </w:rPr>
              <w:t>Bapu</w:t>
            </w:r>
            <w:proofErr w:type="spellEnd"/>
            <w:r>
              <w:rPr>
                <w:sz w:val="16"/>
              </w:rPr>
              <w:t xml:space="preserve"> 2, Denton 1</w:t>
            </w:r>
          </w:p>
        </w:tc>
      </w:tr>
      <w:tr w:rsidR="004210AE">
        <w:tblPrEx>
          <w:tblBorders>
            <w:insideH w:val="none" w:sz="0" w:space="0" w:color="auto"/>
            <w:insideV w:val="none" w:sz="0" w:space="0" w:color="auto"/>
          </w:tblBorders>
        </w:tblPrEx>
        <w:tc>
          <w:tcPr>
            <w:tcW w:w="1296" w:type="dxa"/>
            <w:shd w:val="solid" w:color="auto" w:fill="FF0000"/>
          </w:tcPr>
          <w:p w:rsidR="004210AE" w:rsidRDefault="004210AE">
            <w:pPr>
              <w:rPr>
                <w:b/>
                <w:bCs/>
                <w:sz w:val="16"/>
              </w:rPr>
            </w:pPr>
          </w:p>
        </w:tc>
        <w:tc>
          <w:tcPr>
            <w:tcW w:w="720" w:type="dxa"/>
            <w:gridSpan w:val="2"/>
            <w:shd w:val="solid" w:color="auto" w:fill="FF0000"/>
          </w:tcPr>
          <w:p w:rsidR="004210AE" w:rsidRDefault="00013161">
            <w:pPr>
              <w:jc w:val="right"/>
              <w:rPr>
                <w:b/>
                <w:bCs/>
                <w:sz w:val="16"/>
              </w:rPr>
            </w:pPr>
            <w:r>
              <w:rPr>
                <w:b/>
                <w:bCs/>
                <w:sz w:val="16"/>
              </w:rPr>
              <w:t>M.</w:t>
            </w:r>
          </w:p>
        </w:tc>
        <w:tc>
          <w:tcPr>
            <w:tcW w:w="720" w:type="dxa"/>
            <w:shd w:val="solid" w:color="auto" w:fill="FF0000"/>
          </w:tcPr>
          <w:p w:rsidR="004210AE" w:rsidRDefault="00013161">
            <w:pPr>
              <w:jc w:val="right"/>
              <w:rPr>
                <w:b/>
                <w:bCs/>
                <w:sz w:val="16"/>
              </w:rPr>
            </w:pPr>
            <w:r>
              <w:rPr>
                <w:b/>
                <w:bCs/>
                <w:sz w:val="16"/>
              </w:rPr>
              <w:t>I.</w:t>
            </w:r>
          </w:p>
        </w:tc>
        <w:tc>
          <w:tcPr>
            <w:tcW w:w="720" w:type="dxa"/>
            <w:shd w:val="solid" w:color="auto" w:fill="FF0000"/>
          </w:tcPr>
          <w:p w:rsidR="004210AE" w:rsidRDefault="00013161">
            <w:pPr>
              <w:jc w:val="right"/>
              <w:rPr>
                <w:b/>
                <w:bCs/>
                <w:sz w:val="16"/>
              </w:rPr>
            </w:pPr>
            <w:r>
              <w:rPr>
                <w:b/>
                <w:bCs/>
                <w:sz w:val="16"/>
              </w:rPr>
              <w:t>NO.</w:t>
            </w:r>
          </w:p>
        </w:tc>
        <w:tc>
          <w:tcPr>
            <w:tcW w:w="720" w:type="dxa"/>
            <w:gridSpan w:val="2"/>
            <w:shd w:val="solid" w:color="auto" w:fill="FF0000"/>
          </w:tcPr>
          <w:p w:rsidR="004210AE" w:rsidRDefault="00013161">
            <w:pPr>
              <w:jc w:val="right"/>
              <w:rPr>
                <w:b/>
                <w:bCs/>
                <w:sz w:val="16"/>
              </w:rPr>
            </w:pPr>
            <w:r>
              <w:rPr>
                <w:b/>
                <w:bCs/>
                <w:sz w:val="16"/>
              </w:rPr>
              <w:t>R</w:t>
            </w:r>
          </w:p>
        </w:tc>
        <w:tc>
          <w:tcPr>
            <w:tcW w:w="720" w:type="dxa"/>
            <w:shd w:val="solid" w:color="auto" w:fill="FF0000"/>
          </w:tcPr>
          <w:p w:rsidR="004210AE" w:rsidRDefault="00013161">
            <w:pPr>
              <w:jc w:val="right"/>
              <w:rPr>
                <w:b/>
                <w:bCs/>
                <w:sz w:val="16"/>
              </w:rPr>
            </w:pPr>
            <w:r>
              <w:rPr>
                <w:b/>
                <w:bCs/>
                <w:sz w:val="16"/>
              </w:rPr>
              <w:t>Av.</w:t>
            </w:r>
          </w:p>
        </w:tc>
        <w:tc>
          <w:tcPr>
            <w:tcW w:w="720" w:type="dxa"/>
            <w:gridSpan w:val="2"/>
            <w:shd w:val="solid" w:color="auto" w:fill="FF0000"/>
          </w:tcPr>
          <w:p w:rsidR="004210AE" w:rsidRDefault="00013161">
            <w:pPr>
              <w:jc w:val="right"/>
              <w:rPr>
                <w:b/>
                <w:bCs/>
                <w:sz w:val="16"/>
              </w:rPr>
            </w:pPr>
            <w:r>
              <w:rPr>
                <w:b/>
                <w:bCs/>
                <w:sz w:val="16"/>
              </w:rPr>
              <w:t>Ct./St.</w:t>
            </w:r>
          </w:p>
        </w:tc>
        <w:tc>
          <w:tcPr>
            <w:tcW w:w="720" w:type="dxa"/>
            <w:shd w:val="solid" w:color="auto" w:fill="FF0000"/>
          </w:tcPr>
          <w:p w:rsidR="004210AE" w:rsidRDefault="00013161">
            <w:pPr>
              <w:jc w:val="right"/>
              <w:rPr>
                <w:b/>
                <w:bCs/>
                <w:sz w:val="16"/>
              </w:rPr>
            </w:pPr>
            <w:r>
              <w:rPr>
                <w:b/>
                <w:bCs/>
                <w:sz w:val="16"/>
              </w:rPr>
              <w:t>O</w:t>
            </w:r>
          </w:p>
        </w:tc>
        <w:tc>
          <w:tcPr>
            <w:tcW w:w="720" w:type="dxa"/>
            <w:shd w:val="solid" w:color="auto" w:fill="FF0000"/>
          </w:tcPr>
          <w:p w:rsidR="004210AE" w:rsidRDefault="00013161">
            <w:pPr>
              <w:jc w:val="right"/>
              <w:rPr>
                <w:b/>
                <w:bCs/>
                <w:sz w:val="16"/>
              </w:rPr>
            </w:pPr>
            <w:r>
              <w:rPr>
                <w:b/>
                <w:bCs/>
                <w:sz w:val="16"/>
              </w:rPr>
              <w:t>M</w:t>
            </w:r>
          </w:p>
        </w:tc>
        <w:tc>
          <w:tcPr>
            <w:tcW w:w="720" w:type="dxa"/>
            <w:gridSpan w:val="2"/>
            <w:shd w:val="solid" w:color="auto" w:fill="FF0000"/>
          </w:tcPr>
          <w:p w:rsidR="004210AE" w:rsidRDefault="00013161">
            <w:pPr>
              <w:jc w:val="right"/>
              <w:rPr>
                <w:b/>
                <w:bCs/>
                <w:sz w:val="16"/>
              </w:rPr>
            </w:pPr>
            <w:r>
              <w:rPr>
                <w:b/>
                <w:bCs/>
                <w:sz w:val="16"/>
              </w:rPr>
              <w:t>R</w:t>
            </w:r>
          </w:p>
        </w:tc>
        <w:tc>
          <w:tcPr>
            <w:tcW w:w="720" w:type="dxa"/>
            <w:shd w:val="solid" w:color="auto" w:fill="FF0000"/>
          </w:tcPr>
          <w:p w:rsidR="004210AE" w:rsidRDefault="00013161">
            <w:pPr>
              <w:jc w:val="right"/>
              <w:rPr>
                <w:b/>
                <w:bCs/>
                <w:sz w:val="16"/>
              </w:rPr>
            </w:pPr>
            <w:r>
              <w:rPr>
                <w:b/>
                <w:bCs/>
                <w:sz w:val="16"/>
              </w:rPr>
              <w:t>W</w:t>
            </w:r>
          </w:p>
        </w:tc>
        <w:tc>
          <w:tcPr>
            <w:tcW w:w="720" w:type="dxa"/>
            <w:shd w:val="solid" w:color="auto" w:fill="FF0000"/>
          </w:tcPr>
          <w:p w:rsidR="004210AE" w:rsidRDefault="00013161">
            <w:pPr>
              <w:jc w:val="right"/>
              <w:rPr>
                <w:b/>
                <w:bCs/>
                <w:sz w:val="16"/>
              </w:rPr>
            </w:pPr>
            <w:r>
              <w:rPr>
                <w:b/>
                <w:bCs/>
                <w:sz w:val="16"/>
              </w:rPr>
              <w:t>Avg.</w:t>
            </w:r>
          </w:p>
        </w:tc>
      </w:tr>
      <w:tr w:rsidR="004210AE">
        <w:tblPrEx>
          <w:tblBorders>
            <w:insideH w:val="none" w:sz="0" w:space="0" w:color="auto"/>
            <w:insideV w:val="none" w:sz="0" w:space="0" w:color="auto"/>
          </w:tblBorders>
        </w:tblPrEx>
        <w:tc>
          <w:tcPr>
            <w:tcW w:w="1296" w:type="dxa"/>
            <w:vAlign w:val="bottom"/>
          </w:tcPr>
          <w:p w:rsidR="004210AE" w:rsidRDefault="00013161">
            <w:pPr>
              <w:rPr>
                <w:rFonts w:eastAsia="Arial Unicode MS"/>
                <w:color w:val="000000"/>
                <w:sz w:val="16"/>
              </w:rPr>
            </w:pPr>
            <w:r>
              <w:rPr>
                <w:color w:val="000000"/>
                <w:sz w:val="16"/>
              </w:rPr>
              <w:t>R Babar</w:t>
            </w:r>
          </w:p>
        </w:tc>
        <w:tc>
          <w:tcPr>
            <w:tcW w:w="720" w:type="dxa"/>
            <w:gridSpan w:val="2"/>
            <w:vAlign w:val="bottom"/>
          </w:tcPr>
          <w:p w:rsidR="004210AE" w:rsidRDefault="00013161">
            <w:pPr>
              <w:jc w:val="right"/>
              <w:rPr>
                <w:rFonts w:eastAsia="Arial Unicode MS"/>
                <w:sz w:val="16"/>
              </w:rPr>
            </w:pPr>
            <w:r>
              <w:rPr>
                <w:rFonts w:eastAsia="Arial Unicode MS"/>
                <w:sz w:val="16"/>
              </w:rPr>
              <w:t>8</w:t>
            </w:r>
          </w:p>
        </w:tc>
        <w:tc>
          <w:tcPr>
            <w:tcW w:w="720" w:type="dxa"/>
            <w:vAlign w:val="bottom"/>
          </w:tcPr>
          <w:p w:rsidR="004210AE" w:rsidRDefault="00013161">
            <w:pPr>
              <w:jc w:val="right"/>
              <w:rPr>
                <w:rFonts w:eastAsia="Arial Unicode MS"/>
                <w:sz w:val="16"/>
              </w:rPr>
            </w:pPr>
            <w:r>
              <w:rPr>
                <w:rFonts w:eastAsia="Arial Unicode MS"/>
                <w:sz w:val="16"/>
              </w:rPr>
              <w:t>5</w:t>
            </w:r>
          </w:p>
        </w:tc>
        <w:tc>
          <w:tcPr>
            <w:tcW w:w="720" w:type="dxa"/>
            <w:vAlign w:val="bottom"/>
          </w:tcPr>
          <w:p w:rsidR="004210AE" w:rsidRDefault="00013161">
            <w:pPr>
              <w:jc w:val="right"/>
              <w:rPr>
                <w:rFonts w:eastAsia="Arial Unicode MS"/>
                <w:sz w:val="16"/>
              </w:rPr>
            </w:pPr>
            <w:r>
              <w:rPr>
                <w:rFonts w:eastAsia="Arial Unicode MS"/>
                <w:sz w:val="16"/>
              </w:rPr>
              <w:t>1</w:t>
            </w:r>
          </w:p>
        </w:tc>
        <w:tc>
          <w:tcPr>
            <w:tcW w:w="720" w:type="dxa"/>
            <w:gridSpan w:val="2"/>
            <w:vAlign w:val="bottom"/>
          </w:tcPr>
          <w:p w:rsidR="004210AE" w:rsidRDefault="00013161">
            <w:pPr>
              <w:jc w:val="right"/>
              <w:rPr>
                <w:rFonts w:eastAsia="Arial Unicode MS"/>
                <w:sz w:val="16"/>
              </w:rPr>
            </w:pPr>
            <w:r>
              <w:rPr>
                <w:sz w:val="16"/>
              </w:rPr>
              <w:t>22</w:t>
            </w:r>
          </w:p>
        </w:tc>
        <w:tc>
          <w:tcPr>
            <w:tcW w:w="720" w:type="dxa"/>
            <w:vAlign w:val="bottom"/>
          </w:tcPr>
          <w:p w:rsidR="004210AE" w:rsidRDefault="00013161">
            <w:pPr>
              <w:jc w:val="right"/>
              <w:rPr>
                <w:rFonts w:eastAsia="Arial Unicode MS"/>
                <w:sz w:val="16"/>
              </w:rPr>
            </w:pPr>
            <w:r>
              <w:rPr>
                <w:rFonts w:eastAsia="Arial Unicode MS"/>
                <w:sz w:val="16"/>
              </w:rPr>
              <w:t>5.50</w:t>
            </w:r>
          </w:p>
        </w:tc>
        <w:tc>
          <w:tcPr>
            <w:tcW w:w="720" w:type="dxa"/>
            <w:gridSpan w:val="2"/>
            <w:vAlign w:val="bottom"/>
          </w:tcPr>
          <w:p w:rsidR="004210AE" w:rsidRDefault="00013161">
            <w:pPr>
              <w:jc w:val="right"/>
              <w:rPr>
                <w:rFonts w:eastAsia="Arial Unicode MS"/>
                <w:sz w:val="16"/>
              </w:rPr>
            </w:pPr>
            <w:r>
              <w:rPr>
                <w:sz w:val="16"/>
              </w:rPr>
              <w:t>2</w:t>
            </w:r>
          </w:p>
        </w:tc>
        <w:tc>
          <w:tcPr>
            <w:tcW w:w="720" w:type="dxa"/>
            <w:vAlign w:val="bottom"/>
          </w:tcPr>
          <w:p w:rsidR="004210AE" w:rsidRDefault="00013161">
            <w:pPr>
              <w:jc w:val="right"/>
              <w:rPr>
                <w:rFonts w:eastAsia="Arial Unicode MS"/>
                <w:sz w:val="16"/>
              </w:rPr>
            </w:pPr>
            <w:r>
              <w:rPr>
                <w:rFonts w:eastAsia="Arial Unicode MS"/>
                <w:sz w:val="16"/>
              </w:rPr>
              <w:t>40</w:t>
            </w:r>
          </w:p>
        </w:tc>
        <w:tc>
          <w:tcPr>
            <w:tcW w:w="720" w:type="dxa"/>
            <w:vAlign w:val="bottom"/>
          </w:tcPr>
          <w:p w:rsidR="004210AE" w:rsidRDefault="00013161">
            <w:pPr>
              <w:jc w:val="right"/>
              <w:rPr>
                <w:rFonts w:eastAsia="Arial Unicode MS"/>
                <w:sz w:val="16"/>
              </w:rPr>
            </w:pPr>
            <w:r>
              <w:rPr>
                <w:sz w:val="16"/>
              </w:rPr>
              <w:t>6</w:t>
            </w:r>
          </w:p>
        </w:tc>
        <w:tc>
          <w:tcPr>
            <w:tcW w:w="720" w:type="dxa"/>
            <w:gridSpan w:val="2"/>
            <w:vAlign w:val="bottom"/>
          </w:tcPr>
          <w:p w:rsidR="004210AE" w:rsidRDefault="00013161">
            <w:pPr>
              <w:jc w:val="right"/>
              <w:rPr>
                <w:rFonts w:eastAsia="Arial Unicode MS"/>
                <w:sz w:val="16"/>
              </w:rPr>
            </w:pPr>
            <w:r>
              <w:rPr>
                <w:rFonts w:eastAsia="Arial Unicode MS"/>
                <w:sz w:val="16"/>
              </w:rPr>
              <w:t>144</w:t>
            </w:r>
          </w:p>
        </w:tc>
        <w:tc>
          <w:tcPr>
            <w:tcW w:w="720" w:type="dxa"/>
            <w:vAlign w:val="bottom"/>
          </w:tcPr>
          <w:p w:rsidR="004210AE" w:rsidRDefault="00013161">
            <w:pPr>
              <w:jc w:val="right"/>
              <w:rPr>
                <w:rFonts w:eastAsia="Arial Unicode MS"/>
                <w:sz w:val="16"/>
              </w:rPr>
            </w:pPr>
            <w:r>
              <w:rPr>
                <w:rFonts w:eastAsia="Arial Unicode MS"/>
                <w:sz w:val="16"/>
              </w:rPr>
              <w:t>10</w:t>
            </w:r>
          </w:p>
        </w:tc>
        <w:tc>
          <w:tcPr>
            <w:tcW w:w="720" w:type="dxa"/>
            <w:vAlign w:val="bottom"/>
          </w:tcPr>
          <w:p w:rsidR="004210AE" w:rsidRDefault="00013161">
            <w:pPr>
              <w:jc w:val="right"/>
              <w:rPr>
                <w:rFonts w:eastAsia="Arial Unicode MS"/>
                <w:sz w:val="16"/>
              </w:rPr>
            </w:pPr>
            <w:r>
              <w:rPr>
                <w:rFonts w:eastAsia="Arial Unicode MS"/>
                <w:sz w:val="16"/>
              </w:rPr>
              <w:t>14.40</w:t>
            </w:r>
          </w:p>
        </w:tc>
      </w:tr>
      <w:tr w:rsidR="004210AE">
        <w:tblPrEx>
          <w:tblBorders>
            <w:insideH w:val="none" w:sz="0" w:space="0" w:color="auto"/>
            <w:insideV w:val="none" w:sz="0" w:space="0" w:color="auto"/>
          </w:tblBorders>
        </w:tblPrEx>
        <w:tc>
          <w:tcPr>
            <w:tcW w:w="1296" w:type="dxa"/>
            <w:vAlign w:val="bottom"/>
          </w:tcPr>
          <w:p w:rsidR="004210AE" w:rsidRDefault="00013161">
            <w:pPr>
              <w:rPr>
                <w:color w:val="000000"/>
                <w:sz w:val="16"/>
              </w:rPr>
            </w:pPr>
            <w:r>
              <w:rPr>
                <w:color w:val="000000"/>
                <w:sz w:val="16"/>
              </w:rPr>
              <w:t>D Bender</w:t>
            </w:r>
          </w:p>
        </w:tc>
        <w:tc>
          <w:tcPr>
            <w:tcW w:w="720" w:type="dxa"/>
            <w:gridSpan w:val="2"/>
            <w:vAlign w:val="bottom"/>
          </w:tcPr>
          <w:p w:rsidR="004210AE" w:rsidRDefault="00013161">
            <w:pPr>
              <w:jc w:val="right"/>
              <w:rPr>
                <w:rFonts w:eastAsia="Arial Unicode MS"/>
                <w:color w:val="000000"/>
                <w:sz w:val="16"/>
                <w:szCs w:val="16"/>
              </w:rPr>
            </w:pPr>
            <w:r>
              <w:rPr>
                <w:color w:val="000000"/>
                <w:sz w:val="16"/>
                <w:szCs w:val="16"/>
              </w:rPr>
              <w:t>6</w:t>
            </w:r>
          </w:p>
        </w:tc>
        <w:tc>
          <w:tcPr>
            <w:tcW w:w="720" w:type="dxa"/>
            <w:vAlign w:val="bottom"/>
          </w:tcPr>
          <w:p w:rsidR="004210AE" w:rsidRDefault="00013161">
            <w:pPr>
              <w:jc w:val="right"/>
              <w:rPr>
                <w:rFonts w:eastAsia="Arial Unicode MS"/>
                <w:color w:val="000000"/>
                <w:sz w:val="16"/>
                <w:szCs w:val="16"/>
              </w:rPr>
            </w:pPr>
            <w:r>
              <w:rPr>
                <w:color w:val="000000"/>
                <w:sz w:val="16"/>
                <w:szCs w:val="16"/>
              </w:rPr>
              <w:t>4</w:t>
            </w:r>
          </w:p>
        </w:tc>
        <w:tc>
          <w:tcPr>
            <w:tcW w:w="720" w:type="dxa"/>
            <w:vAlign w:val="bottom"/>
          </w:tcPr>
          <w:p w:rsidR="004210AE" w:rsidRDefault="00013161">
            <w:pPr>
              <w:jc w:val="right"/>
              <w:rPr>
                <w:rFonts w:eastAsia="Arial Unicode MS"/>
                <w:color w:val="000000"/>
                <w:sz w:val="16"/>
                <w:szCs w:val="16"/>
              </w:rPr>
            </w:pPr>
            <w:r>
              <w:rPr>
                <w:color w:val="000000"/>
                <w:sz w:val="16"/>
                <w:szCs w:val="16"/>
              </w:rPr>
              <w:t>3</w:t>
            </w:r>
          </w:p>
        </w:tc>
        <w:tc>
          <w:tcPr>
            <w:tcW w:w="720" w:type="dxa"/>
            <w:gridSpan w:val="2"/>
            <w:vAlign w:val="bottom"/>
          </w:tcPr>
          <w:p w:rsidR="004210AE" w:rsidRDefault="00013161">
            <w:pPr>
              <w:jc w:val="right"/>
              <w:rPr>
                <w:rFonts w:eastAsia="Arial Unicode MS"/>
                <w:color w:val="000000"/>
                <w:sz w:val="16"/>
                <w:szCs w:val="16"/>
              </w:rPr>
            </w:pPr>
            <w:r>
              <w:rPr>
                <w:color w:val="000000"/>
                <w:sz w:val="16"/>
                <w:szCs w:val="16"/>
              </w:rPr>
              <w:t>17</w:t>
            </w:r>
          </w:p>
        </w:tc>
        <w:tc>
          <w:tcPr>
            <w:tcW w:w="720" w:type="dxa"/>
            <w:vAlign w:val="bottom"/>
          </w:tcPr>
          <w:p w:rsidR="004210AE" w:rsidRDefault="00013161">
            <w:pPr>
              <w:jc w:val="right"/>
              <w:rPr>
                <w:rFonts w:eastAsia="Arial Unicode MS"/>
                <w:sz w:val="16"/>
                <w:szCs w:val="16"/>
              </w:rPr>
            </w:pPr>
            <w:r>
              <w:rPr>
                <w:sz w:val="16"/>
                <w:szCs w:val="16"/>
              </w:rPr>
              <w:t>17.00</w:t>
            </w:r>
          </w:p>
        </w:tc>
        <w:tc>
          <w:tcPr>
            <w:tcW w:w="720" w:type="dxa"/>
            <w:gridSpan w:val="2"/>
            <w:vAlign w:val="bottom"/>
          </w:tcPr>
          <w:p w:rsidR="004210AE" w:rsidRDefault="00013161">
            <w:pPr>
              <w:jc w:val="right"/>
              <w:rPr>
                <w:rFonts w:eastAsia="Arial Unicode MS"/>
                <w:sz w:val="16"/>
                <w:szCs w:val="16"/>
              </w:rPr>
            </w:pPr>
            <w:r>
              <w:rPr>
                <w:sz w:val="16"/>
                <w:szCs w:val="16"/>
              </w:rPr>
              <w:t>1</w:t>
            </w:r>
          </w:p>
        </w:tc>
        <w:tc>
          <w:tcPr>
            <w:tcW w:w="720" w:type="dxa"/>
            <w:vAlign w:val="bottom"/>
          </w:tcPr>
          <w:p w:rsidR="004210AE" w:rsidRDefault="00013161">
            <w:pPr>
              <w:jc w:val="right"/>
              <w:rPr>
                <w:rFonts w:eastAsia="Arial Unicode MS"/>
                <w:color w:val="000000"/>
                <w:sz w:val="16"/>
                <w:szCs w:val="16"/>
              </w:rPr>
            </w:pPr>
            <w:r>
              <w:rPr>
                <w:color w:val="000000"/>
                <w:sz w:val="16"/>
                <w:szCs w:val="16"/>
              </w:rPr>
              <w:t>5</w:t>
            </w:r>
          </w:p>
        </w:tc>
        <w:tc>
          <w:tcPr>
            <w:tcW w:w="720" w:type="dxa"/>
            <w:vAlign w:val="bottom"/>
          </w:tcPr>
          <w:p w:rsidR="004210AE" w:rsidRDefault="00013161">
            <w:pPr>
              <w:jc w:val="right"/>
              <w:rPr>
                <w:rFonts w:eastAsia="Arial Unicode MS"/>
                <w:sz w:val="16"/>
                <w:szCs w:val="16"/>
              </w:rPr>
            </w:pPr>
            <w:r>
              <w:rPr>
                <w:rFonts w:eastAsia="Arial Unicode MS"/>
                <w:sz w:val="16"/>
                <w:szCs w:val="16"/>
              </w:rPr>
              <w:t>0</w:t>
            </w:r>
          </w:p>
        </w:tc>
        <w:tc>
          <w:tcPr>
            <w:tcW w:w="720" w:type="dxa"/>
            <w:gridSpan w:val="2"/>
            <w:vAlign w:val="bottom"/>
          </w:tcPr>
          <w:p w:rsidR="004210AE" w:rsidRDefault="00013161">
            <w:pPr>
              <w:jc w:val="right"/>
              <w:rPr>
                <w:rFonts w:eastAsia="Arial Unicode MS"/>
                <w:sz w:val="16"/>
                <w:szCs w:val="16"/>
              </w:rPr>
            </w:pPr>
            <w:r>
              <w:rPr>
                <w:sz w:val="16"/>
                <w:szCs w:val="16"/>
              </w:rPr>
              <w:t>22</w:t>
            </w:r>
          </w:p>
        </w:tc>
        <w:tc>
          <w:tcPr>
            <w:tcW w:w="720" w:type="dxa"/>
            <w:vAlign w:val="bottom"/>
          </w:tcPr>
          <w:p w:rsidR="004210AE" w:rsidRDefault="00013161">
            <w:pPr>
              <w:jc w:val="right"/>
              <w:rPr>
                <w:rFonts w:eastAsia="Arial Unicode MS"/>
                <w:sz w:val="16"/>
                <w:szCs w:val="16"/>
              </w:rPr>
            </w:pPr>
            <w:r>
              <w:rPr>
                <w:rFonts w:eastAsia="Arial Unicode MS"/>
                <w:sz w:val="16"/>
                <w:szCs w:val="16"/>
              </w:rPr>
              <w:t>0</w:t>
            </w:r>
          </w:p>
        </w:tc>
        <w:tc>
          <w:tcPr>
            <w:tcW w:w="720" w:type="dxa"/>
            <w:vAlign w:val="bottom"/>
          </w:tcPr>
          <w:p w:rsidR="004210AE" w:rsidRDefault="00013161">
            <w:pPr>
              <w:jc w:val="right"/>
              <w:rPr>
                <w:rFonts w:eastAsia="Arial Unicode MS"/>
                <w:sz w:val="16"/>
                <w:szCs w:val="16"/>
              </w:rPr>
            </w:pPr>
            <w:r>
              <w:rPr>
                <w:sz w:val="16"/>
                <w:szCs w:val="16"/>
              </w:rPr>
              <w:t>N/A</w:t>
            </w:r>
          </w:p>
        </w:tc>
      </w:tr>
      <w:tr w:rsidR="004210AE">
        <w:tblPrEx>
          <w:tblBorders>
            <w:insideH w:val="none" w:sz="0" w:space="0" w:color="auto"/>
            <w:insideV w:val="none" w:sz="0" w:space="0" w:color="auto"/>
          </w:tblBorders>
        </w:tblPrEx>
        <w:tc>
          <w:tcPr>
            <w:tcW w:w="1296" w:type="dxa"/>
            <w:vAlign w:val="bottom"/>
          </w:tcPr>
          <w:p w:rsidR="004210AE" w:rsidRDefault="00013161">
            <w:pPr>
              <w:rPr>
                <w:color w:val="000000"/>
                <w:sz w:val="16"/>
              </w:rPr>
            </w:pPr>
            <w:r>
              <w:rPr>
                <w:color w:val="000000"/>
                <w:sz w:val="16"/>
              </w:rPr>
              <w:t>N Bhatt</w:t>
            </w:r>
          </w:p>
        </w:tc>
        <w:tc>
          <w:tcPr>
            <w:tcW w:w="720" w:type="dxa"/>
            <w:gridSpan w:val="2"/>
            <w:vAlign w:val="bottom"/>
          </w:tcPr>
          <w:p w:rsidR="004210AE" w:rsidRDefault="00013161">
            <w:pPr>
              <w:jc w:val="right"/>
              <w:rPr>
                <w:rFonts w:eastAsia="Arial Unicode MS" w:cs="Arial"/>
                <w:color w:val="000000"/>
                <w:sz w:val="16"/>
              </w:rPr>
            </w:pPr>
            <w:r>
              <w:rPr>
                <w:rFonts w:cs="Arial"/>
                <w:color w:val="000000"/>
                <w:sz w:val="16"/>
              </w:rPr>
              <w:t>4</w:t>
            </w:r>
          </w:p>
        </w:tc>
        <w:tc>
          <w:tcPr>
            <w:tcW w:w="720" w:type="dxa"/>
            <w:vAlign w:val="bottom"/>
          </w:tcPr>
          <w:p w:rsidR="004210AE" w:rsidRDefault="00013161">
            <w:pPr>
              <w:jc w:val="right"/>
              <w:rPr>
                <w:rFonts w:eastAsia="Arial Unicode MS" w:cs="Arial"/>
                <w:color w:val="000000"/>
                <w:sz w:val="16"/>
              </w:rPr>
            </w:pPr>
            <w:r>
              <w:rPr>
                <w:rFonts w:cs="Arial"/>
                <w:color w:val="000000"/>
                <w:sz w:val="16"/>
              </w:rPr>
              <w:t>4</w:t>
            </w:r>
          </w:p>
        </w:tc>
        <w:tc>
          <w:tcPr>
            <w:tcW w:w="720" w:type="dxa"/>
            <w:vAlign w:val="bottom"/>
          </w:tcPr>
          <w:p w:rsidR="004210AE" w:rsidRDefault="00013161">
            <w:pPr>
              <w:jc w:val="right"/>
              <w:rPr>
                <w:rFonts w:eastAsia="Arial Unicode MS" w:cs="Arial"/>
                <w:color w:val="000000"/>
                <w:sz w:val="16"/>
              </w:rPr>
            </w:pPr>
            <w:r>
              <w:rPr>
                <w:rFonts w:cs="Arial"/>
                <w:color w:val="000000"/>
                <w:sz w:val="16"/>
              </w:rPr>
              <w:t>0</w:t>
            </w:r>
          </w:p>
        </w:tc>
        <w:tc>
          <w:tcPr>
            <w:tcW w:w="720" w:type="dxa"/>
            <w:gridSpan w:val="2"/>
            <w:vAlign w:val="bottom"/>
          </w:tcPr>
          <w:p w:rsidR="004210AE" w:rsidRDefault="00013161">
            <w:pPr>
              <w:jc w:val="right"/>
              <w:rPr>
                <w:rFonts w:eastAsia="Arial Unicode MS" w:cs="Arial"/>
                <w:color w:val="000000"/>
                <w:sz w:val="16"/>
              </w:rPr>
            </w:pPr>
            <w:r>
              <w:rPr>
                <w:rFonts w:cs="Arial"/>
                <w:color w:val="000000"/>
                <w:sz w:val="16"/>
              </w:rPr>
              <w:t>105</w:t>
            </w:r>
          </w:p>
        </w:tc>
        <w:tc>
          <w:tcPr>
            <w:tcW w:w="720" w:type="dxa"/>
            <w:vAlign w:val="bottom"/>
          </w:tcPr>
          <w:p w:rsidR="004210AE" w:rsidRDefault="00013161">
            <w:pPr>
              <w:jc w:val="right"/>
              <w:rPr>
                <w:rFonts w:eastAsia="Arial Unicode MS"/>
                <w:sz w:val="16"/>
                <w:szCs w:val="16"/>
              </w:rPr>
            </w:pPr>
            <w:r>
              <w:rPr>
                <w:rFonts w:eastAsia="Arial Unicode MS"/>
                <w:sz w:val="16"/>
                <w:szCs w:val="16"/>
              </w:rPr>
              <w:t>26.25</w:t>
            </w:r>
          </w:p>
        </w:tc>
        <w:tc>
          <w:tcPr>
            <w:tcW w:w="720" w:type="dxa"/>
            <w:gridSpan w:val="2"/>
            <w:vAlign w:val="bottom"/>
          </w:tcPr>
          <w:p w:rsidR="004210AE" w:rsidRDefault="00013161">
            <w:pPr>
              <w:jc w:val="right"/>
              <w:rPr>
                <w:sz w:val="16"/>
                <w:szCs w:val="16"/>
              </w:rPr>
            </w:pPr>
            <w:r>
              <w:rPr>
                <w:sz w:val="16"/>
                <w:szCs w:val="16"/>
              </w:rPr>
              <w:t>1</w:t>
            </w:r>
          </w:p>
        </w:tc>
        <w:tc>
          <w:tcPr>
            <w:tcW w:w="720" w:type="dxa"/>
            <w:vAlign w:val="bottom"/>
          </w:tcPr>
          <w:p w:rsidR="004210AE" w:rsidRDefault="00013161">
            <w:pPr>
              <w:jc w:val="right"/>
              <w:rPr>
                <w:color w:val="000000"/>
                <w:sz w:val="16"/>
                <w:szCs w:val="16"/>
              </w:rPr>
            </w:pPr>
            <w:r>
              <w:rPr>
                <w:color w:val="000000"/>
                <w:sz w:val="16"/>
                <w:szCs w:val="16"/>
              </w:rPr>
              <w:t>18</w:t>
            </w:r>
          </w:p>
        </w:tc>
        <w:tc>
          <w:tcPr>
            <w:tcW w:w="720" w:type="dxa"/>
            <w:vAlign w:val="bottom"/>
          </w:tcPr>
          <w:p w:rsidR="004210AE" w:rsidRDefault="00013161">
            <w:pPr>
              <w:jc w:val="right"/>
              <w:rPr>
                <w:sz w:val="16"/>
                <w:szCs w:val="16"/>
              </w:rPr>
            </w:pPr>
            <w:r>
              <w:rPr>
                <w:sz w:val="16"/>
                <w:szCs w:val="16"/>
              </w:rPr>
              <w:t>3</w:t>
            </w:r>
          </w:p>
        </w:tc>
        <w:tc>
          <w:tcPr>
            <w:tcW w:w="720" w:type="dxa"/>
            <w:gridSpan w:val="2"/>
            <w:vAlign w:val="bottom"/>
          </w:tcPr>
          <w:p w:rsidR="004210AE" w:rsidRDefault="00013161">
            <w:pPr>
              <w:jc w:val="right"/>
              <w:rPr>
                <w:sz w:val="16"/>
                <w:szCs w:val="16"/>
              </w:rPr>
            </w:pPr>
            <w:r>
              <w:rPr>
                <w:sz w:val="16"/>
                <w:szCs w:val="16"/>
              </w:rPr>
              <w:t>66</w:t>
            </w:r>
          </w:p>
        </w:tc>
        <w:tc>
          <w:tcPr>
            <w:tcW w:w="720" w:type="dxa"/>
            <w:vAlign w:val="bottom"/>
          </w:tcPr>
          <w:p w:rsidR="004210AE" w:rsidRDefault="00013161">
            <w:pPr>
              <w:jc w:val="right"/>
              <w:rPr>
                <w:sz w:val="16"/>
                <w:szCs w:val="16"/>
              </w:rPr>
            </w:pPr>
            <w:r>
              <w:rPr>
                <w:sz w:val="16"/>
                <w:szCs w:val="16"/>
              </w:rPr>
              <w:t>2</w:t>
            </w:r>
          </w:p>
        </w:tc>
        <w:tc>
          <w:tcPr>
            <w:tcW w:w="720" w:type="dxa"/>
            <w:vAlign w:val="bottom"/>
          </w:tcPr>
          <w:p w:rsidR="004210AE" w:rsidRDefault="00013161">
            <w:pPr>
              <w:jc w:val="right"/>
              <w:rPr>
                <w:sz w:val="16"/>
                <w:szCs w:val="16"/>
              </w:rPr>
            </w:pPr>
            <w:r>
              <w:rPr>
                <w:sz w:val="16"/>
                <w:szCs w:val="16"/>
              </w:rPr>
              <w:t>33.00</w:t>
            </w:r>
          </w:p>
        </w:tc>
      </w:tr>
      <w:tr w:rsidR="004210AE">
        <w:tblPrEx>
          <w:tblBorders>
            <w:insideH w:val="none" w:sz="0" w:space="0" w:color="auto"/>
            <w:insideV w:val="none" w:sz="0" w:space="0" w:color="auto"/>
          </w:tblBorders>
        </w:tblPrEx>
        <w:tc>
          <w:tcPr>
            <w:tcW w:w="1296" w:type="dxa"/>
            <w:vAlign w:val="bottom"/>
          </w:tcPr>
          <w:p w:rsidR="004210AE" w:rsidRDefault="00013161">
            <w:pPr>
              <w:rPr>
                <w:rFonts w:eastAsia="Arial Unicode MS"/>
                <w:color w:val="000000"/>
                <w:sz w:val="16"/>
              </w:rPr>
            </w:pPr>
            <w:r>
              <w:rPr>
                <w:color w:val="000000"/>
                <w:sz w:val="16"/>
              </w:rPr>
              <w:t>A Buck</w:t>
            </w:r>
          </w:p>
        </w:tc>
        <w:tc>
          <w:tcPr>
            <w:tcW w:w="720" w:type="dxa"/>
            <w:gridSpan w:val="2"/>
            <w:vAlign w:val="bottom"/>
          </w:tcPr>
          <w:p w:rsidR="004210AE" w:rsidRDefault="00013161">
            <w:pPr>
              <w:jc w:val="right"/>
              <w:rPr>
                <w:rFonts w:eastAsia="Arial Unicode MS"/>
                <w:color w:val="000000"/>
                <w:sz w:val="16"/>
                <w:szCs w:val="16"/>
              </w:rPr>
            </w:pPr>
            <w:r>
              <w:rPr>
                <w:rFonts w:eastAsia="Arial Unicode MS"/>
                <w:color w:val="000000"/>
                <w:sz w:val="16"/>
                <w:szCs w:val="16"/>
              </w:rPr>
              <w:t>21</w:t>
            </w:r>
          </w:p>
        </w:tc>
        <w:tc>
          <w:tcPr>
            <w:tcW w:w="720" w:type="dxa"/>
            <w:vAlign w:val="bottom"/>
          </w:tcPr>
          <w:p w:rsidR="004210AE" w:rsidRDefault="00013161">
            <w:pPr>
              <w:jc w:val="right"/>
              <w:rPr>
                <w:rFonts w:eastAsia="Arial Unicode MS"/>
                <w:color w:val="000000"/>
                <w:sz w:val="16"/>
                <w:szCs w:val="16"/>
              </w:rPr>
            </w:pPr>
            <w:r>
              <w:rPr>
                <w:color w:val="000000"/>
                <w:sz w:val="16"/>
                <w:szCs w:val="16"/>
              </w:rPr>
              <w:t>15</w:t>
            </w:r>
          </w:p>
        </w:tc>
        <w:tc>
          <w:tcPr>
            <w:tcW w:w="720" w:type="dxa"/>
            <w:vAlign w:val="bottom"/>
          </w:tcPr>
          <w:p w:rsidR="004210AE" w:rsidRDefault="00013161">
            <w:pPr>
              <w:jc w:val="right"/>
              <w:rPr>
                <w:rFonts w:eastAsia="Arial Unicode MS"/>
                <w:color w:val="000000"/>
                <w:sz w:val="16"/>
                <w:szCs w:val="16"/>
              </w:rPr>
            </w:pPr>
            <w:r>
              <w:rPr>
                <w:color w:val="000000"/>
                <w:sz w:val="16"/>
                <w:szCs w:val="16"/>
              </w:rPr>
              <w:t>2</w:t>
            </w:r>
          </w:p>
        </w:tc>
        <w:tc>
          <w:tcPr>
            <w:tcW w:w="720" w:type="dxa"/>
            <w:gridSpan w:val="2"/>
            <w:vAlign w:val="bottom"/>
          </w:tcPr>
          <w:p w:rsidR="004210AE" w:rsidRDefault="00013161">
            <w:pPr>
              <w:jc w:val="right"/>
              <w:rPr>
                <w:rFonts w:eastAsia="Arial Unicode MS"/>
                <w:color w:val="000000"/>
                <w:sz w:val="16"/>
                <w:szCs w:val="16"/>
              </w:rPr>
            </w:pPr>
            <w:r>
              <w:rPr>
                <w:rFonts w:eastAsia="Arial Unicode MS"/>
                <w:color w:val="000000"/>
                <w:sz w:val="16"/>
                <w:szCs w:val="16"/>
              </w:rPr>
              <w:t>95</w:t>
            </w:r>
          </w:p>
        </w:tc>
        <w:tc>
          <w:tcPr>
            <w:tcW w:w="720" w:type="dxa"/>
            <w:vAlign w:val="bottom"/>
          </w:tcPr>
          <w:p w:rsidR="004210AE" w:rsidRDefault="00013161">
            <w:pPr>
              <w:jc w:val="right"/>
              <w:rPr>
                <w:rFonts w:eastAsia="Arial Unicode MS"/>
                <w:sz w:val="16"/>
                <w:szCs w:val="16"/>
              </w:rPr>
            </w:pPr>
            <w:r>
              <w:rPr>
                <w:rFonts w:eastAsia="Arial Unicode MS"/>
                <w:sz w:val="16"/>
                <w:szCs w:val="16"/>
              </w:rPr>
              <w:t>7.31</w:t>
            </w:r>
          </w:p>
        </w:tc>
        <w:tc>
          <w:tcPr>
            <w:tcW w:w="720" w:type="dxa"/>
            <w:gridSpan w:val="2"/>
            <w:vAlign w:val="bottom"/>
          </w:tcPr>
          <w:p w:rsidR="004210AE" w:rsidRDefault="00013161">
            <w:pPr>
              <w:jc w:val="right"/>
              <w:rPr>
                <w:rFonts w:eastAsia="Arial Unicode MS"/>
                <w:sz w:val="16"/>
                <w:szCs w:val="16"/>
              </w:rPr>
            </w:pPr>
            <w:r>
              <w:rPr>
                <w:sz w:val="16"/>
                <w:szCs w:val="16"/>
              </w:rPr>
              <w:t>3</w:t>
            </w:r>
          </w:p>
        </w:tc>
        <w:tc>
          <w:tcPr>
            <w:tcW w:w="720" w:type="dxa"/>
            <w:vAlign w:val="bottom"/>
          </w:tcPr>
          <w:p w:rsidR="004210AE" w:rsidRDefault="00013161">
            <w:pPr>
              <w:jc w:val="right"/>
              <w:rPr>
                <w:rFonts w:eastAsia="Arial Unicode MS"/>
                <w:color w:val="000000"/>
                <w:sz w:val="16"/>
                <w:szCs w:val="16"/>
              </w:rPr>
            </w:pPr>
            <w:r>
              <w:rPr>
                <w:color w:val="000000"/>
                <w:sz w:val="16"/>
                <w:szCs w:val="16"/>
              </w:rPr>
              <w:t>52.3</w:t>
            </w:r>
          </w:p>
        </w:tc>
        <w:tc>
          <w:tcPr>
            <w:tcW w:w="720" w:type="dxa"/>
            <w:vAlign w:val="bottom"/>
          </w:tcPr>
          <w:p w:rsidR="004210AE" w:rsidRDefault="00013161">
            <w:pPr>
              <w:jc w:val="right"/>
              <w:rPr>
                <w:rFonts w:eastAsia="Arial Unicode MS"/>
                <w:sz w:val="16"/>
                <w:szCs w:val="16"/>
              </w:rPr>
            </w:pPr>
            <w:r>
              <w:rPr>
                <w:sz w:val="16"/>
                <w:szCs w:val="16"/>
              </w:rPr>
              <w:t>4</w:t>
            </w:r>
          </w:p>
        </w:tc>
        <w:tc>
          <w:tcPr>
            <w:tcW w:w="720" w:type="dxa"/>
            <w:gridSpan w:val="2"/>
            <w:vAlign w:val="bottom"/>
          </w:tcPr>
          <w:p w:rsidR="004210AE" w:rsidRDefault="00013161">
            <w:pPr>
              <w:jc w:val="right"/>
              <w:rPr>
                <w:rFonts w:eastAsia="Arial Unicode MS"/>
                <w:sz w:val="16"/>
                <w:szCs w:val="16"/>
              </w:rPr>
            </w:pPr>
            <w:r>
              <w:rPr>
                <w:sz w:val="16"/>
                <w:szCs w:val="16"/>
              </w:rPr>
              <w:t>258</w:t>
            </w:r>
          </w:p>
        </w:tc>
        <w:tc>
          <w:tcPr>
            <w:tcW w:w="720" w:type="dxa"/>
            <w:vAlign w:val="bottom"/>
          </w:tcPr>
          <w:p w:rsidR="004210AE" w:rsidRDefault="00013161">
            <w:pPr>
              <w:jc w:val="right"/>
              <w:rPr>
                <w:rFonts w:eastAsia="Arial Unicode MS"/>
                <w:sz w:val="16"/>
                <w:szCs w:val="16"/>
              </w:rPr>
            </w:pPr>
            <w:r>
              <w:rPr>
                <w:sz w:val="16"/>
                <w:szCs w:val="16"/>
              </w:rPr>
              <w:t>18</w:t>
            </w:r>
          </w:p>
        </w:tc>
        <w:tc>
          <w:tcPr>
            <w:tcW w:w="720" w:type="dxa"/>
            <w:vAlign w:val="bottom"/>
          </w:tcPr>
          <w:p w:rsidR="004210AE" w:rsidRDefault="00013161">
            <w:pPr>
              <w:jc w:val="right"/>
              <w:rPr>
                <w:rFonts w:eastAsia="Arial Unicode MS"/>
                <w:sz w:val="16"/>
                <w:szCs w:val="16"/>
              </w:rPr>
            </w:pPr>
            <w:r>
              <w:rPr>
                <w:sz w:val="16"/>
                <w:szCs w:val="16"/>
              </w:rPr>
              <w:t>14.33</w:t>
            </w:r>
          </w:p>
        </w:tc>
      </w:tr>
      <w:tr w:rsidR="004210AE">
        <w:tblPrEx>
          <w:tblBorders>
            <w:insideH w:val="none" w:sz="0" w:space="0" w:color="auto"/>
            <w:insideV w:val="none" w:sz="0" w:space="0" w:color="auto"/>
          </w:tblBorders>
        </w:tblPrEx>
        <w:tc>
          <w:tcPr>
            <w:tcW w:w="1296" w:type="dxa"/>
            <w:vAlign w:val="bottom"/>
          </w:tcPr>
          <w:p w:rsidR="004210AE" w:rsidRDefault="00013161">
            <w:pPr>
              <w:rPr>
                <w:rFonts w:eastAsia="Arial Unicode MS"/>
                <w:color w:val="000000"/>
                <w:sz w:val="16"/>
              </w:rPr>
            </w:pPr>
            <w:r>
              <w:rPr>
                <w:color w:val="000000"/>
                <w:sz w:val="16"/>
              </w:rPr>
              <w:t>A Burman</w:t>
            </w:r>
          </w:p>
        </w:tc>
        <w:tc>
          <w:tcPr>
            <w:tcW w:w="720" w:type="dxa"/>
            <w:gridSpan w:val="2"/>
            <w:vAlign w:val="bottom"/>
          </w:tcPr>
          <w:p w:rsidR="004210AE" w:rsidRDefault="00013161">
            <w:pPr>
              <w:jc w:val="right"/>
              <w:rPr>
                <w:rFonts w:eastAsia="Arial Unicode MS"/>
                <w:sz w:val="16"/>
              </w:rPr>
            </w:pPr>
            <w:r>
              <w:rPr>
                <w:sz w:val="16"/>
              </w:rPr>
              <w:t>4</w:t>
            </w:r>
          </w:p>
        </w:tc>
        <w:tc>
          <w:tcPr>
            <w:tcW w:w="720" w:type="dxa"/>
            <w:vAlign w:val="bottom"/>
          </w:tcPr>
          <w:p w:rsidR="004210AE" w:rsidRDefault="00013161">
            <w:pPr>
              <w:jc w:val="right"/>
              <w:rPr>
                <w:rFonts w:eastAsia="Arial Unicode MS"/>
                <w:sz w:val="16"/>
              </w:rPr>
            </w:pPr>
            <w:r>
              <w:rPr>
                <w:sz w:val="16"/>
              </w:rPr>
              <w:t>2</w:t>
            </w:r>
          </w:p>
        </w:tc>
        <w:tc>
          <w:tcPr>
            <w:tcW w:w="720" w:type="dxa"/>
            <w:vAlign w:val="bottom"/>
          </w:tcPr>
          <w:p w:rsidR="004210AE" w:rsidRDefault="00013161">
            <w:pPr>
              <w:jc w:val="right"/>
              <w:rPr>
                <w:rFonts w:eastAsia="Arial Unicode MS"/>
                <w:sz w:val="16"/>
              </w:rPr>
            </w:pPr>
            <w:r>
              <w:rPr>
                <w:rFonts w:eastAsia="Arial Unicode MS"/>
                <w:sz w:val="16"/>
              </w:rPr>
              <w:t>0</w:t>
            </w:r>
          </w:p>
        </w:tc>
        <w:tc>
          <w:tcPr>
            <w:tcW w:w="720" w:type="dxa"/>
            <w:gridSpan w:val="2"/>
            <w:vAlign w:val="bottom"/>
          </w:tcPr>
          <w:p w:rsidR="004210AE" w:rsidRDefault="00013161">
            <w:pPr>
              <w:jc w:val="right"/>
              <w:rPr>
                <w:rFonts w:eastAsia="Arial Unicode MS"/>
                <w:sz w:val="16"/>
              </w:rPr>
            </w:pPr>
            <w:r>
              <w:rPr>
                <w:sz w:val="16"/>
              </w:rPr>
              <w:t>5</w:t>
            </w:r>
          </w:p>
        </w:tc>
        <w:tc>
          <w:tcPr>
            <w:tcW w:w="720" w:type="dxa"/>
            <w:vAlign w:val="bottom"/>
          </w:tcPr>
          <w:p w:rsidR="004210AE" w:rsidRDefault="00013161">
            <w:pPr>
              <w:jc w:val="right"/>
              <w:rPr>
                <w:rFonts w:eastAsia="Arial Unicode MS"/>
                <w:sz w:val="16"/>
              </w:rPr>
            </w:pPr>
            <w:r>
              <w:rPr>
                <w:rFonts w:eastAsia="Arial Unicode MS"/>
                <w:sz w:val="16"/>
              </w:rPr>
              <w:t>2.50</w:t>
            </w:r>
          </w:p>
        </w:tc>
        <w:tc>
          <w:tcPr>
            <w:tcW w:w="720" w:type="dxa"/>
            <w:gridSpan w:val="2"/>
            <w:vAlign w:val="bottom"/>
          </w:tcPr>
          <w:p w:rsidR="004210AE" w:rsidRDefault="00013161">
            <w:pPr>
              <w:jc w:val="right"/>
              <w:rPr>
                <w:rFonts w:eastAsia="Arial Unicode MS"/>
                <w:sz w:val="16"/>
              </w:rPr>
            </w:pPr>
            <w:r>
              <w:rPr>
                <w:rFonts w:eastAsia="Arial Unicode MS"/>
                <w:sz w:val="16"/>
              </w:rPr>
              <w:t>-</w:t>
            </w:r>
          </w:p>
        </w:tc>
        <w:tc>
          <w:tcPr>
            <w:tcW w:w="720" w:type="dxa"/>
            <w:vAlign w:val="bottom"/>
          </w:tcPr>
          <w:p w:rsidR="004210AE" w:rsidRDefault="00013161">
            <w:pPr>
              <w:jc w:val="right"/>
              <w:rPr>
                <w:rFonts w:eastAsia="Arial Unicode MS"/>
                <w:sz w:val="16"/>
              </w:rPr>
            </w:pPr>
            <w:r>
              <w:rPr>
                <w:rFonts w:eastAsia="Arial Unicode MS"/>
                <w:sz w:val="16"/>
              </w:rPr>
              <w:t>-</w:t>
            </w:r>
          </w:p>
        </w:tc>
        <w:tc>
          <w:tcPr>
            <w:tcW w:w="720" w:type="dxa"/>
            <w:vAlign w:val="bottom"/>
          </w:tcPr>
          <w:p w:rsidR="004210AE" w:rsidRDefault="00013161">
            <w:pPr>
              <w:jc w:val="right"/>
              <w:rPr>
                <w:rFonts w:eastAsia="Arial Unicode MS"/>
                <w:sz w:val="16"/>
              </w:rPr>
            </w:pPr>
            <w:r>
              <w:rPr>
                <w:rFonts w:eastAsia="Arial Unicode MS"/>
                <w:sz w:val="16"/>
              </w:rPr>
              <w:t>-</w:t>
            </w:r>
          </w:p>
        </w:tc>
        <w:tc>
          <w:tcPr>
            <w:tcW w:w="720" w:type="dxa"/>
            <w:gridSpan w:val="2"/>
            <w:vAlign w:val="bottom"/>
          </w:tcPr>
          <w:p w:rsidR="004210AE" w:rsidRDefault="00013161">
            <w:pPr>
              <w:jc w:val="right"/>
              <w:rPr>
                <w:rFonts w:eastAsia="Arial Unicode MS"/>
                <w:sz w:val="16"/>
              </w:rPr>
            </w:pPr>
            <w:r>
              <w:rPr>
                <w:rFonts w:eastAsia="Arial Unicode MS"/>
                <w:sz w:val="16"/>
              </w:rPr>
              <w:t>-</w:t>
            </w:r>
          </w:p>
        </w:tc>
        <w:tc>
          <w:tcPr>
            <w:tcW w:w="720" w:type="dxa"/>
            <w:vAlign w:val="bottom"/>
          </w:tcPr>
          <w:p w:rsidR="004210AE" w:rsidRDefault="00013161">
            <w:pPr>
              <w:jc w:val="right"/>
              <w:rPr>
                <w:rFonts w:eastAsia="Arial Unicode MS"/>
                <w:sz w:val="16"/>
              </w:rPr>
            </w:pPr>
            <w:r>
              <w:rPr>
                <w:rFonts w:eastAsia="Arial Unicode MS"/>
                <w:sz w:val="16"/>
              </w:rPr>
              <w:t>-</w:t>
            </w:r>
          </w:p>
        </w:tc>
        <w:tc>
          <w:tcPr>
            <w:tcW w:w="720" w:type="dxa"/>
            <w:vAlign w:val="bottom"/>
          </w:tcPr>
          <w:p w:rsidR="004210AE" w:rsidRDefault="00013161">
            <w:pPr>
              <w:jc w:val="right"/>
              <w:rPr>
                <w:rFonts w:eastAsia="Arial Unicode MS"/>
                <w:sz w:val="16"/>
              </w:rPr>
            </w:pPr>
            <w:r>
              <w:rPr>
                <w:sz w:val="16"/>
              </w:rPr>
              <w:t>N/A</w:t>
            </w:r>
          </w:p>
        </w:tc>
      </w:tr>
      <w:tr w:rsidR="004210AE">
        <w:tblPrEx>
          <w:tblBorders>
            <w:insideH w:val="none" w:sz="0" w:space="0" w:color="auto"/>
            <w:insideV w:val="none" w:sz="0" w:space="0" w:color="auto"/>
          </w:tblBorders>
        </w:tblPrEx>
        <w:tc>
          <w:tcPr>
            <w:tcW w:w="1296" w:type="dxa"/>
            <w:vAlign w:val="bottom"/>
          </w:tcPr>
          <w:p w:rsidR="004210AE" w:rsidRDefault="00013161">
            <w:pPr>
              <w:rPr>
                <w:rFonts w:eastAsia="Arial Unicode MS"/>
                <w:color w:val="000000"/>
                <w:sz w:val="16"/>
              </w:rPr>
            </w:pPr>
            <w:r>
              <w:rPr>
                <w:color w:val="000000"/>
                <w:sz w:val="16"/>
              </w:rPr>
              <w:t>S Carroll</w:t>
            </w:r>
          </w:p>
        </w:tc>
        <w:tc>
          <w:tcPr>
            <w:tcW w:w="720" w:type="dxa"/>
            <w:gridSpan w:val="2"/>
            <w:vAlign w:val="bottom"/>
          </w:tcPr>
          <w:p w:rsidR="004210AE" w:rsidRDefault="00013161">
            <w:pPr>
              <w:jc w:val="right"/>
              <w:rPr>
                <w:rFonts w:eastAsia="Arial Unicode MS" w:cs="Arial"/>
                <w:color w:val="000000"/>
                <w:sz w:val="16"/>
              </w:rPr>
            </w:pPr>
            <w:r>
              <w:rPr>
                <w:rFonts w:cs="Arial"/>
                <w:color w:val="000000"/>
                <w:sz w:val="16"/>
              </w:rPr>
              <w:t>10</w:t>
            </w:r>
          </w:p>
        </w:tc>
        <w:tc>
          <w:tcPr>
            <w:tcW w:w="720" w:type="dxa"/>
            <w:vAlign w:val="bottom"/>
          </w:tcPr>
          <w:p w:rsidR="004210AE" w:rsidRDefault="00013161">
            <w:pPr>
              <w:jc w:val="right"/>
              <w:rPr>
                <w:rFonts w:eastAsia="Arial Unicode MS" w:cs="Arial"/>
                <w:color w:val="000000"/>
                <w:sz w:val="16"/>
              </w:rPr>
            </w:pPr>
            <w:r>
              <w:rPr>
                <w:rFonts w:cs="Arial"/>
                <w:color w:val="000000"/>
                <w:sz w:val="16"/>
              </w:rPr>
              <w:t>7</w:t>
            </w:r>
          </w:p>
        </w:tc>
        <w:tc>
          <w:tcPr>
            <w:tcW w:w="720" w:type="dxa"/>
            <w:vAlign w:val="bottom"/>
          </w:tcPr>
          <w:p w:rsidR="004210AE" w:rsidRDefault="00013161">
            <w:pPr>
              <w:jc w:val="right"/>
              <w:rPr>
                <w:rFonts w:eastAsia="Arial Unicode MS" w:cs="Arial"/>
                <w:color w:val="000000"/>
                <w:sz w:val="16"/>
              </w:rPr>
            </w:pPr>
            <w:r>
              <w:rPr>
                <w:rFonts w:cs="Arial"/>
                <w:color w:val="000000"/>
                <w:sz w:val="16"/>
              </w:rPr>
              <w:t>1</w:t>
            </w:r>
          </w:p>
        </w:tc>
        <w:tc>
          <w:tcPr>
            <w:tcW w:w="720" w:type="dxa"/>
            <w:gridSpan w:val="2"/>
            <w:vAlign w:val="bottom"/>
          </w:tcPr>
          <w:p w:rsidR="004210AE" w:rsidRDefault="00013161">
            <w:pPr>
              <w:jc w:val="right"/>
              <w:rPr>
                <w:rFonts w:eastAsia="Arial Unicode MS" w:cs="Arial"/>
                <w:color w:val="000000"/>
                <w:sz w:val="16"/>
              </w:rPr>
            </w:pPr>
            <w:r>
              <w:rPr>
                <w:rFonts w:cs="Arial"/>
                <w:color w:val="000000"/>
                <w:sz w:val="16"/>
              </w:rPr>
              <w:t>39</w:t>
            </w:r>
          </w:p>
        </w:tc>
        <w:tc>
          <w:tcPr>
            <w:tcW w:w="720" w:type="dxa"/>
            <w:vAlign w:val="bottom"/>
          </w:tcPr>
          <w:p w:rsidR="004210AE" w:rsidRDefault="00013161">
            <w:pPr>
              <w:jc w:val="right"/>
              <w:rPr>
                <w:rFonts w:eastAsia="Arial Unicode MS"/>
                <w:sz w:val="16"/>
              </w:rPr>
            </w:pPr>
            <w:r>
              <w:rPr>
                <w:rFonts w:eastAsia="Arial Unicode MS"/>
                <w:sz w:val="16"/>
              </w:rPr>
              <w:t>6.50</w:t>
            </w:r>
          </w:p>
        </w:tc>
        <w:tc>
          <w:tcPr>
            <w:tcW w:w="720" w:type="dxa"/>
            <w:gridSpan w:val="2"/>
            <w:vAlign w:val="bottom"/>
          </w:tcPr>
          <w:p w:rsidR="004210AE" w:rsidRDefault="00013161">
            <w:pPr>
              <w:jc w:val="right"/>
              <w:rPr>
                <w:rFonts w:eastAsia="Arial Unicode MS"/>
                <w:sz w:val="16"/>
              </w:rPr>
            </w:pPr>
            <w:r>
              <w:rPr>
                <w:rFonts w:eastAsia="Arial Unicode MS"/>
                <w:sz w:val="16"/>
              </w:rPr>
              <w:t>4</w:t>
            </w:r>
          </w:p>
        </w:tc>
        <w:tc>
          <w:tcPr>
            <w:tcW w:w="720" w:type="dxa"/>
            <w:vAlign w:val="bottom"/>
          </w:tcPr>
          <w:p w:rsidR="004210AE" w:rsidRDefault="00013161">
            <w:pPr>
              <w:jc w:val="right"/>
              <w:rPr>
                <w:rFonts w:eastAsia="Arial Unicode MS"/>
                <w:sz w:val="16"/>
              </w:rPr>
            </w:pPr>
            <w:r>
              <w:rPr>
                <w:sz w:val="16"/>
              </w:rPr>
              <w:t>8</w:t>
            </w:r>
          </w:p>
        </w:tc>
        <w:tc>
          <w:tcPr>
            <w:tcW w:w="720" w:type="dxa"/>
            <w:vAlign w:val="bottom"/>
          </w:tcPr>
          <w:p w:rsidR="004210AE" w:rsidRDefault="00013161">
            <w:pPr>
              <w:jc w:val="right"/>
              <w:rPr>
                <w:rFonts w:eastAsia="Arial Unicode MS"/>
                <w:sz w:val="16"/>
              </w:rPr>
            </w:pPr>
            <w:r>
              <w:rPr>
                <w:rFonts w:eastAsia="Arial Unicode MS"/>
                <w:sz w:val="16"/>
              </w:rPr>
              <w:t>0</w:t>
            </w:r>
          </w:p>
        </w:tc>
        <w:tc>
          <w:tcPr>
            <w:tcW w:w="720" w:type="dxa"/>
            <w:gridSpan w:val="2"/>
            <w:vAlign w:val="bottom"/>
          </w:tcPr>
          <w:p w:rsidR="004210AE" w:rsidRDefault="00013161">
            <w:pPr>
              <w:jc w:val="right"/>
              <w:rPr>
                <w:rFonts w:eastAsia="Arial Unicode MS"/>
                <w:sz w:val="16"/>
              </w:rPr>
            </w:pPr>
            <w:r>
              <w:rPr>
                <w:sz w:val="16"/>
              </w:rPr>
              <w:t>29</w:t>
            </w:r>
          </w:p>
        </w:tc>
        <w:tc>
          <w:tcPr>
            <w:tcW w:w="720" w:type="dxa"/>
            <w:vAlign w:val="bottom"/>
          </w:tcPr>
          <w:p w:rsidR="004210AE" w:rsidRDefault="00013161">
            <w:pPr>
              <w:jc w:val="right"/>
              <w:rPr>
                <w:rFonts w:eastAsia="Arial Unicode MS"/>
                <w:sz w:val="16"/>
              </w:rPr>
            </w:pPr>
            <w:r>
              <w:rPr>
                <w:sz w:val="16"/>
              </w:rPr>
              <w:t>3</w:t>
            </w:r>
          </w:p>
        </w:tc>
        <w:tc>
          <w:tcPr>
            <w:tcW w:w="720" w:type="dxa"/>
            <w:vAlign w:val="bottom"/>
          </w:tcPr>
          <w:p w:rsidR="004210AE" w:rsidRDefault="00013161">
            <w:pPr>
              <w:jc w:val="right"/>
              <w:rPr>
                <w:rFonts w:eastAsia="Arial Unicode MS"/>
                <w:sz w:val="16"/>
              </w:rPr>
            </w:pPr>
            <w:r>
              <w:rPr>
                <w:sz w:val="16"/>
              </w:rPr>
              <w:t>9.67</w:t>
            </w:r>
          </w:p>
        </w:tc>
      </w:tr>
      <w:tr w:rsidR="004210AE">
        <w:tblPrEx>
          <w:tblBorders>
            <w:insideH w:val="none" w:sz="0" w:space="0" w:color="auto"/>
            <w:insideV w:val="none" w:sz="0" w:space="0" w:color="auto"/>
          </w:tblBorders>
        </w:tblPrEx>
        <w:tc>
          <w:tcPr>
            <w:tcW w:w="1296" w:type="dxa"/>
            <w:vAlign w:val="bottom"/>
          </w:tcPr>
          <w:p w:rsidR="004210AE" w:rsidRDefault="00013161">
            <w:pPr>
              <w:rPr>
                <w:color w:val="000000"/>
                <w:sz w:val="16"/>
              </w:rPr>
            </w:pPr>
            <w:r>
              <w:rPr>
                <w:color w:val="000000"/>
                <w:sz w:val="16"/>
              </w:rPr>
              <w:t>P Denton</w:t>
            </w:r>
          </w:p>
        </w:tc>
        <w:tc>
          <w:tcPr>
            <w:tcW w:w="720" w:type="dxa"/>
            <w:gridSpan w:val="2"/>
            <w:vAlign w:val="bottom"/>
          </w:tcPr>
          <w:p w:rsidR="004210AE" w:rsidRDefault="00013161">
            <w:pPr>
              <w:jc w:val="right"/>
              <w:rPr>
                <w:rFonts w:eastAsia="Arial Unicode MS"/>
                <w:color w:val="000000"/>
                <w:sz w:val="16"/>
                <w:szCs w:val="16"/>
              </w:rPr>
            </w:pPr>
            <w:r>
              <w:rPr>
                <w:color w:val="000000"/>
                <w:sz w:val="16"/>
                <w:szCs w:val="16"/>
              </w:rPr>
              <w:t>13</w:t>
            </w:r>
          </w:p>
        </w:tc>
        <w:tc>
          <w:tcPr>
            <w:tcW w:w="720" w:type="dxa"/>
            <w:vAlign w:val="bottom"/>
          </w:tcPr>
          <w:p w:rsidR="004210AE" w:rsidRDefault="00013161">
            <w:pPr>
              <w:jc w:val="right"/>
              <w:rPr>
                <w:rFonts w:eastAsia="Arial Unicode MS"/>
                <w:color w:val="000000"/>
                <w:sz w:val="16"/>
                <w:szCs w:val="16"/>
              </w:rPr>
            </w:pPr>
            <w:r>
              <w:rPr>
                <w:rFonts w:eastAsia="Arial Unicode MS"/>
                <w:color w:val="000000"/>
                <w:sz w:val="16"/>
                <w:szCs w:val="16"/>
              </w:rPr>
              <w:t>11</w:t>
            </w:r>
          </w:p>
        </w:tc>
        <w:tc>
          <w:tcPr>
            <w:tcW w:w="720" w:type="dxa"/>
            <w:vAlign w:val="bottom"/>
          </w:tcPr>
          <w:p w:rsidR="004210AE" w:rsidRDefault="00013161">
            <w:pPr>
              <w:jc w:val="right"/>
              <w:rPr>
                <w:rFonts w:eastAsia="Arial Unicode MS"/>
                <w:color w:val="000000"/>
                <w:sz w:val="16"/>
                <w:szCs w:val="16"/>
              </w:rPr>
            </w:pPr>
            <w:r>
              <w:rPr>
                <w:color w:val="000000"/>
                <w:sz w:val="16"/>
                <w:szCs w:val="16"/>
              </w:rPr>
              <w:t>2</w:t>
            </w:r>
          </w:p>
        </w:tc>
        <w:tc>
          <w:tcPr>
            <w:tcW w:w="720" w:type="dxa"/>
            <w:gridSpan w:val="2"/>
            <w:vAlign w:val="bottom"/>
          </w:tcPr>
          <w:p w:rsidR="004210AE" w:rsidRDefault="00013161">
            <w:pPr>
              <w:jc w:val="right"/>
              <w:rPr>
                <w:rFonts w:eastAsia="Arial Unicode MS"/>
                <w:color w:val="000000"/>
                <w:sz w:val="16"/>
                <w:szCs w:val="16"/>
              </w:rPr>
            </w:pPr>
            <w:r>
              <w:rPr>
                <w:rFonts w:eastAsia="Arial Unicode MS"/>
                <w:color w:val="000000"/>
                <w:sz w:val="16"/>
                <w:szCs w:val="16"/>
              </w:rPr>
              <w:t>114</w:t>
            </w:r>
          </w:p>
        </w:tc>
        <w:tc>
          <w:tcPr>
            <w:tcW w:w="720" w:type="dxa"/>
            <w:vAlign w:val="bottom"/>
          </w:tcPr>
          <w:p w:rsidR="004210AE" w:rsidRDefault="00013161">
            <w:pPr>
              <w:jc w:val="right"/>
              <w:rPr>
                <w:rFonts w:eastAsia="Arial Unicode MS"/>
                <w:sz w:val="16"/>
                <w:szCs w:val="16"/>
              </w:rPr>
            </w:pPr>
            <w:r>
              <w:rPr>
                <w:rFonts w:eastAsia="Arial Unicode MS"/>
                <w:sz w:val="16"/>
                <w:szCs w:val="16"/>
              </w:rPr>
              <w:t>12.67</w:t>
            </w:r>
          </w:p>
        </w:tc>
        <w:tc>
          <w:tcPr>
            <w:tcW w:w="720" w:type="dxa"/>
            <w:gridSpan w:val="2"/>
            <w:vAlign w:val="bottom"/>
          </w:tcPr>
          <w:p w:rsidR="004210AE" w:rsidRDefault="00013161">
            <w:pPr>
              <w:jc w:val="right"/>
              <w:rPr>
                <w:rFonts w:eastAsia="Arial Unicode MS"/>
                <w:sz w:val="16"/>
                <w:szCs w:val="16"/>
              </w:rPr>
            </w:pPr>
            <w:r>
              <w:rPr>
                <w:sz w:val="16"/>
                <w:szCs w:val="16"/>
              </w:rPr>
              <w:t>3/2</w:t>
            </w:r>
          </w:p>
        </w:tc>
        <w:tc>
          <w:tcPr>
            <w:tcW w:w="720" w:type="dxa"/>
            <w:vAlign w:val="bottom"/>
          </w:tcPr>
          <w:p w:rsidR="004210AE" w:rsidRDefault="00013161">
            <w:pPr>
              <w:jc w:val="right"/>
              <w:rPr>
                <w:rFonts w:eastAsia="Arial Unicode MS"/>
                <w:color w:val="000000"/>
                <w:sz w:val="16"/>
                <w:szCs w:val="16"/>
              </w:rPr>
            </w:pPr>
            <w:r>
              <w:rPr>
                <w:color w:val="000000"/>
                <w:sz w:val="16"/>
                <w:szCs w:val="16"/>
              </w:rPr>
              <w:t>1</w:t>
            </w:r>
          </w:p>
        </w:tc>
        <w:tc>
          <w:tcPr>
            <w:tcW w:w="720" w:type="dxa"/>
            <w:vAlign w:val="bottom"/>
          </w:tcPr>
          <w:p w:rsidR="004210AE" w:rsidRDefault="00013161">
            <w:pPr>
              <w:jc w:val="right"/>
              <w:rPr>
                <w:rFonts w:eastAsia="Arial Unicode MS"/>
                <w:sz w:val="16"/>
                <w:szCs w:val="16"/>
              </w:rPr>
            </w:pPr>
            <w:r>
              <w:rPr>
                <w:rFonts w:eastAsia="Arial Unicode MS"/>
                <w:sz w:val="16"/>
                <w:szCs w:val="16"/>
              </w:rPr>
              <w:t>0</w:t>
            </w:r>
          </w:p>
        </w:tc>
        <w:tc>
          <w:tcPr>
            <w:tcW w:w="720" w:type="dxa"/>
            <w:gridSpan w:val="2"/>
            <w:vAlign w:val="bottom"/>
          </w:tcPr>
          <w:p w:rsidR="004210AE" w:rsidRDefault="00013161">
            <w:pPr>
              <w:jc w:val="right"/>
              <w:rPr>
                <w:rFonts w:eastAsia="Arial Unicode MS"/>
                <w:sz w:val="16"/>
                <w:szCs w:val="16"/>
              </w:rPr>
            </w:pPr>
            <w:r>
              <w:rPr>
                <w:sz w:val="16"/>
                <w:szCs w:val="16"/>
              </w:rPr>
              <w:t>20</w:t>
            </w:r>
          </w:p>
        </w:tc>
        <w:tc>
          <w:tcPr>
            <w:tcW w:w="720" w:type="dxa"/>
            <w:vAlign w:val="bottom"/>
          </w:tcPr>
          <w:p w:rsidR="004210AE" w:rsidRDefault="00013161">
            <w:pPr>
              <w:jc w:val="right"/>
              <w:rPr>
                <w:rFonts w:eastAsia="Arial Unicode MS"/>
                <w:sz w:val="16"/>
                <w:szCs w:val="16"/>
              </w:rPr>
            </w:pPr>
            <w:r>
              <w:rPr>
                <w:rFonts w:eastAsia="Arial Unicode MS"/>
                <w:sz w:val="16"/>
                <w:szCs w:val="16"/>
              </w:rPr>
              <w:t>0</w:t>
            </w:r>
          </w:p>
        </w:tc>
        <w:tc>
          <w:tcPr>
            <w:tcW w:w="720" w:type="dxa"/>
            <w:vAlign w:val="bottom"/>
          </w:tcPr>
          <w:p w:rsidR="004210AE" w:rsidRDefault="00013161">
            <w:pPr>
              <w:jc w:val="right"/>
              <w:rPr>
                <w:rFonts w:eastAsia="Arial Unicode MS"/>
                <w:sz w:val="16"/>
                <w:szCs w:val="16"/>
              </w:rPr>
            </w:pPr>
            <w:r>
              <w:rPr>
                <w:sz w:val="16"/>
                <w:szCs w:val="16"/>
              </w:rPr>
              <w:t>N/A</w:t>
            </w:r>
          </w:p>
        </w:tc>
      </w:tr>
      <w:tr w:rsidR="004210AE">
        <w:tblPrEx>
          <w:tblBorders>
            <w:insideH w:val="none" w:sz="0" w:space="0" w:color="auto"/>
            <w:insideV w:val="none" w:sz="0" w:space="0" w:color="auto"/>
          </w:tblBorders>
        </w:tblPrEx>
        <w:tc>
          <w:tcPr>
            <w:tcW w:w="1296" w:type="dxa"/>
            <w:vAlign w:val="bottom"/>
          </w:tcPr>
          <w:p w:rsidR="004210AE" w:rsidRDefault="00013161">
            <w:pPr>
              <w:rPr>
                <w:color w:val="000000"/>
                <w:sz w:val="16"/>
              </w:rPr>
            </w:pPr>
            <w:r>
              <w:rPr>
                <w:color w:val="000000"/>
                <w:sz w:val="16"/>
              </w:rPr>
              <w:t>R Gilkes</w:t>
            </w:r>
          </w:p>
        </w:tc>
        <w:tc>
          <w:tcPr>
            <w:tcW w:w="720" w:type="dxa"/>
            <w:gridSpan w:val="2"/>
            <w:vAlign w:val="bottom"/>
          </w:tcPr>
          <w:p w:rsidR="004210AE" w:rsidRDefault="00013161">
            <w:pPr>
              <w:jc w:val="right"/>
              <w:rPr>
                <w:rFonts w:eastAsia="Arial Unicode MS" w:cs="Arial"/>
                <w:color w:val="000000"/>
                <w:sz w:val="16"/>
              </w:rPr>
            </w:pPr>
            <w:r>
              <w:rPr>
                <w:rFonts w:cs="Arial"/>
                <w:color w:val="000000"/>
                <w:sz w:val="16"/>
              </w:rPr>
              <w:t>16</w:t>
            </w:r>
          </w:p>
        </w:tc>
        <w:tc>
          <w:tcPr>
            <w:tcW w:w="720" w:type="dxa"/>
            <w:vAlign w:val="bottom"/>
          </w:tcPr>
          <w:p w:rsidR="004210AE" w:rsidRDefault="00013161">
            <w:pPr>
              <w:jc w:val="right"/>
              <w:rPr>
                <w:rFonts w:eastAsia="Arial Unicode MS" w:cs="Arial"/>
                <w:color w:val="000000"/>
                <w:sz w:val="16"/>
              </w:rPr>
            </w:pPr>
            <w:r>
              <w:rPr>
                <w:rFonts w:cs="Arial"/>
                <w:color w:val="000000"/>
                <w:sz w:val="16"/>
              </w:rPr>
              <w:t>15</w:t>
            </w:r>
          </w:p>
        </w:tc>
        <w:tc>
          <w:tcPr>
            <w:tcW w:w="720" w:type="dxa"/>
            <w:vAlign w:val="bottom"/>
          </w:tcPr>
          <w:p w:rsidR="004210AE" w:rsidRDefault="00013161">
            <w:pPr>
              <w:jc w:val="right"/>
              <w:rPr>
                <w:rFonts w:eastAsia="Arial Unicode MS" w:cs="Arial"/>
                <w:color w:val="000000"/>
                <w:sz w:val="16"/>
              </w:rPr>
            </w:pPr>
            <w:r>
              <w:rPr>
                <w:rFonts w:cs="Arial"/>
                <w:color w:val="000000"/>
                <w:sz w:val="16"/>
              </w:rPr>
              <w:t>1</w:t>
            </w:r>
          </w:p>
        </w:tc>
        <w:tc>
          <w:tcPr>
            <w:tcW w:w="720" w:type="dxa"/>
            <w:gridSpan w:val="2"/>
            <w:vAlign w:val="bottom"/>
          </w:tcPr>
          <w:p w:rsidR="004210AE" w:rsidRDefault="00013161">
            <w:pPr>
              <w:jc w:val="right"/>
              <w:rPr>
                <w:rFonts w:eastAsia="Arial Unicode MS" w:cs="Arial"/>
                <w:color w:val="000000"/>
                <w:sz w:val="16"/>
              </w:rPr>
            </w:pPr>
            <w:r>
              <w:rPr>
                <w:rFonts w:cs="Arial"/>
                <w:color w:val="000000"/>
                <w:sz w:val="16"/>
              </w:rPr>
              <w:t>270</w:t>
            </w:r>
          </w:p>
        </w:tc>
        <w:tc>
          <w:tcPr>
            <w:tcW w:w="720" w:type="dxa"/>
            <w:vAlign w:val="bottom"/>
          </w:tcPr>
          <w:p w:rsidR="004210AE" w:rsidRDefault="00013161">
            <w:pPr>
              <w:jc w:val="right"/>
              <w:rPr>
                <w:rFonts w:eastAsia="Arial Unicode MS"/>
                <w:sz w:val="16"/>
                <w:szCs w:val="16"/>
              </w:rPr>
            </w:pPr>
            <w:r>
              <w:rPr>
                <w:rFonts w:eastAsia="Arial Unicode MS"/>
                <w:sz w:val="16"/>
                <w:szCs w:val="16"/>
              </w:rPr>
              <w:t>19.29</w:t>
            </w:r>
          </w:p>
        </w:tc>
        <w:tc>
          <w:tcPr>
            <w:tcW w:w="720" w:type="dxa"/>
            <w:gridSpan w:val="2"/>
            <w:vAlign w:val="bottom"/>
          </w:tcPr>
          <w:p w:rsidR="004210AE" w:rsidRDefault="00013161">
            <w:pPr>
              <w:jc w:val="right"/>
              <w:rPr>
                <w:rFonts w:eastAsia="Arial Unicode MS"/>
                <w:sz w:val="16"/>
                <w:szCs w:val="16"/>
              </w:rPr>
            </w:pPr>
            <w:r>
              <w:rPr>
                <w:rFonts w:eastAsia="Arial Unicode MS"/>
                <w:sz w:val="16"/>
                <w:szCs w:val="16"/>
              </w:rPr>
              <w:t>8</w:t>
            </w:r>
          </w:p>
        </w:tc>
        <w:tc>
          <w:tcPr>
            <w:tcW w:w="720" w:type="dxa"/>
            <w:vAlign w:val="bottom"/>
          </w:tcPr>
          <w:p w:rsidR="004210AE" w:rsidRDefault="00013161">
            <w:pPr>
              <w:jc w:val="right"/>
              <w:rPr>
                <w:rFonts w:eastAsia="Arial Unicode MS"/>
                <w:color w:val="000000"/>
                <w:sz w:val="16"/>
                <w:szCs w:val="16"/>
              </w:rPr>
            </w:pPr>
            <w:r>
              <w:rPr>
                <w:rFonts w:eastAsia="Arial Unicode MS"/>
                <w:color w:val="000000"/>
                <w:sz w:val="16"/>
                <w:szCs w:val="16"/>
              </w:rPr>
              <w:t>9</w:t>
            </w:r>
          </w:p>
        </w:tc>
        <w:tc>
          <w:tcPr>
            <w:tcW w:w="720" w:type="dxa"/>
            <w:vAlign w:val="bottom"/>
          </w:tcPr>
          <w:p w:rsidR="004210AE" w:rsidRDefault="00013161">
            <w:pPr>
              <w:jc w:val="right"/>
              <w:rPr>
                <w:rFonts w:eastAsia="Arial Unicode MS"/>
                <w:sz w:val="16"/>
                <w:szCs w:val="16"/>
              </w:rPr>
            </w:pPr>
            <w:r>
              <w:rPr>
                <w:rFonts w:eastAsia="Arial Unicode MS"/>
                <w:sz w:val="16"/>
                <w:szCs w:val="16"/>
              </w:rPr>
              <w:t>3</w:t>
            </w:r>
          </w:p>
        </w:tc>
        <w:tc>
          <w:tcPr>
            <w:tcW w:w="720" w:type="dxa"/>
            <w:gridSpan w:val="2"/>
            <w:vAlign w:val="bottom"/>
          </w:tcPr>
          <w:p w:rsidR="004210AE" w:rsidRDefault="00013161">
            <w:pPr>
              <w:jc w:val="right"/>
              <w:rPr>
                <w:rFonts w:eastAsia="Arial Unicode MS"/>
                <w:sz w:val="16"/>
                <w:szCs w:val="16"/>
              </w:rPr>
            </w:pPr>
            <w:r>
              <w:rPr>
                <w:rFonts w:eastAsia="Arial Unicode MS"/>
                <w:sz w:val="16"/>
                <w:szCs w:val="16"/>
              </w:rPr>
              <w:t>43</w:t>
            </w:r>
          </w:p>
        </w:tc>
        <w:tc>
          <w:tcPr>
            <w:tcW w:w="720" w:type="dxa"/>
            <w:vAlign w:val="bottom"/>
          </w:tcPr>
          <w:p w:rsidR="004210AE" w:rsidRDefault="00013161">
            <w:pPr>
              <w:jc w:val="right"/>
              <w:rPr>
                <w:rFonts w:eastAsia="Arial Unicode MS"/>
                <w:sz w:val="16"/>
                <w:szCs w:val="16"/>
              </w:rPr>
            </w:pPr>
            <w:r>
              <w:rPr>
                <w:sz w:val="16"/>
                <w:szCs w:val="16"/>
              </w:rPr>
              <w:t>4</w:t>
            </w:r>
          </w:p>
        </w:tc>
        <w:tc>
          <w:tcPr>
            <w:tcW w:w="720" w:type="dxa"/>
            <w:vAlign w:val="bottom"/>
          </w:tcPr>
          <w:p w:rsidR="004210AE" w:rsidRDefault="00013161">
            <w:pPr>
              <w:jc w:val="right"/>
              <w:rPr>
                <w:rFonts w:eastAsia="Arial Unicode MS"/>
                <w:sz w:val="16"/>
                <w:szCs w:val="16"/>
              </w:rPr>
            </w:pPr>
            <w:r>
              <w:rPr>
                <w:rFonts w:eastAsia="Arial Unicode MS"/>
                <w:sz w:val="16"/>
                <w:szCs w:val="16"/>
              </w:rPr>
              <w:t>11.75</w:t>
            </w:r>
          </w:p>
        </w:tc>
      </w:tr>
      <w:tr w:rsidR="004210AE">
        <w:tblPrEx>
          <w:tblBorders>
            <w:insideH w:val="none" w:sz="0" w:space="0" w:color="auto"/>
            <w:insideV w:val="none" w:sz="0" w:space="0" w:color="auto"/>
          </w:tblBorders>
        </w:tblPrEx>
        <w:tc>
          <w:tcPr>
            <w:tcW w:w="1296" w:type="dxa"/>
            <w:vAlign w:val="bottom"/>
          </w:tcPr>
          <w:p w:rsidR="004210AE" w:rsidRDefault="00013161">
            <w:pPr>
              <w:rPr>
                <w:rFonts w:eastAsia="Arial Unicode MS"/>
                <w:color w:val="000000"/>
                <w:sz w:val="16"/>
              </w:rPr>
            </w:pPr>
            <w:r>
              <w:rPr>
                <w:color w:val="000000"/>
                <w:sz w:val="16"/>
              </w:rPr>
              <w:t>N Husain</w:t>
            </w:r>
          </w:p>
        </w:tc>
        <w:tc>
          <w:tcPr>
            <w:tcW w:w="720" w:type="dxa"/>
            <w:gridSpan w:val="2"/>
            <w:vAlign w:val="bottom"/>
          </w:tcPr>
          <w:p w:rsidR="004210AE" w:rsidRDefault="00013161">
            <w:pPr>
              <w:jc w:val="right"/>
              <w:rPr>
                <w:rFonts w:eastAsia="Arial Unicode MS" w:cs="Arial"/>
                <w:color w:val="000000"/>
                <w:sz w:val="16"/>
              </w:rPr>
            </w:pPr>
            <w:r>
              <w:rPr>
                <w:rFonts w:cs="Arial"/>
                <w:color w:val="000000"/>
                <w:sz w:val="16"/>
              </w:rPr>
              <w:t>12</w:t>
            </w:r>
          </w:p>
        </w:tc>
        <w:tc>
          <w:tcPr>
            <w:tcW w:w="720" w:type="dxa"/>
            <w:vAlign w:val="bottom"/>
          </w:tcPr>
          <w:p w:rsidR="004210AE" w:rsidRDefault="00013161">
            <w:pPr>
              <w:jc w:val="right"/>
              <w:rPr>
                <w:rFonts w:eastAsia="Arial Unicode MS" w:cs="Arial"/>
                <w:color w:val="000000"/>
                <w:sz w:val="16"/>
              </w:rPr>
            </w:pPr>
            <w:r>
              <w:rPr>
                <w:rFonts w:cs="Arial"/>
                <w:color w:val="000000"/>
                <w:sz w:val="16"/>
              </w:rPr>
              <w:t>11</w:t>
            </w:r>
          </w:p>
        </w:tc>
        <w:tc>
          <w:tcPr>
            <w:tcW w:w="720" w:type="dxa"/>
            <w:vAlign w:val="bottom"/>
          </w:tcPr>
          <w:p w:rsidR="004210AE" w:rsidRDefault="00013161">
            <w:pPr>
              <w:jc w:val="right"/>
              <w:rPr>
                <w:rFonts w:eastAsia="Arial Unicode MS" w:cs="Arial"/>
                <w:color w:val="000000"/>
                <w:sz w:val="16"/>
              </w:rPr>
            </w:pPr>
            <w:r>
              <w:rPr>
                <w:rFonts w:cs="Arial"/>
                <w:color w:val="000000"/>
                <w:sz w:val="16"/>
              </w:rPr>
              <w:t>3</w:t>
            </w:r>
          </w:p>
        </w:tc>
        <w:tc>
          <w:tcPr>
            <w:tcW w:w="720" w:type="dxa"/>
            <w:gridSpan w:val="2"/>
            <w:vAlign w:val="bottom"/>
          </w:tcPr>
          <w:p w:rsidR="004210AE" w:rsidRDefault="00013161">
            <w:pPr>
              <w:jc w:val="right"/>
              <w:rPr>
                <w:rFonts w:eastAsia="Arial Unicode MS" w:cs="Arial"/>
                <w:color w:val="000000"/>
                <w:sz w:val="16"/>
              </w:rPr>
            </w:pPr>
            <w:r>
              <w:rPr>
                <w:rFonts w:cs="Arial"/>
                <w:color w:val="000000"/>
                <w:sz w:val="16"/>
              </w:rPr>
              <w:t>461</w:t>
            </w:r>
          </w:p>
        </w:tc>
        <w:tc>
          <w:tcPr>
            <w:tcW w:w="720" w:type="dxa"/>
            <w:vAlign w:val="bottom"/>
          </w:tcPr>
          <w:p w:rsidR="004210AE" w:rsidRDefault="00013161">
            <w:pPr>
              <w:jc w:val="right"/>
              <w:rPr>
                <w:rFonts w:eastAsia="Arial Unicode MS"/>
                <w:sz w:val="16"/>
                <w:szCs w:val="16"/>
              </w:rPr>
            </w:pPr>
            <w:r>
              <w:rPr>
                <w:rFonts w:eastAsia="Arial Unicode MS"/>
                <w:sz w:val="16"/>
                <w:szCs w:val="16"/>
              </w:rPr>
              <w:t>57.63</w:t>
            </w:r>
          </w:p>
        </w:tc>
        <w:tc>
          <w:tcPr>
            <w:tcW w:w="720" w:type="dxa"/>
            <w:gridSpan w:val="2"/>
            <w:vAlign w:val="bottom"/>
          </w:tcPr>
          <w:p w:rsidR="004210AE" w:rsidRDefault="00013161">
            <w:pPr>
              <w:jc w:val="right"/>
              <w:rPr>
                <w:rFonts w:eastAsia="Arial Unicode MS"/>
                <w:sz w:val="16"/>
                <w:szCs w:val="16"/>
              </w:rPr>
            </w:pPr>
            <w:r>
              <w:rPr>
                <w:rFonts w:eastAsia="Arial Unicode MS"/>
                <w:sz w:val="16"/>
                <w:szCs w:val="16"/>
              </w:rPr>
              <w:t>5</w:t>
            </w:r>
          </w:p>
        </w:tc>
        <w:tc>
          <w:tcPr>
            <w:tcW w:w="720" w:type="dxa"/>
            <w:vAlign w:val="bottom"/>
          </w:tcPr>
          <w:p w:rsidR="004210AE" w:rsidRDefault="00013161">
            <w:pPr>
              <w:jc w:val="right"/>
              <w:rPr>
                <w:rFonts w:eastAsia="Arial Unicode MS"/>
                <w:color w:val="000000"/>
                <w:sz w:val="16"/>
                <w:szCs w:val="16"/>
              </w:rPr>
            </w:pPr>
            <w:r>
              <w:rPr>
                <w:color w:val="000000"/>
                <w:sz w:val="16"/>
                <w:szCs w:val="16"/>
              </w:rPr>
              <w:t>55.3</w:t>
            </w:r>
          </w:p>
        </w:tc>
        <w:tc>
          <w:tcPr>
            <w:tcW w:w="720" w:type="dxa"/>
            <w:vAlign w:val="bottom"/>
          </w:tcPr>
          <w:p w:rsidR="004210AE" w:rsidRDefault="00013161">
            <w:pPr>
              <w:jc w:val="right"/>
              <w:rPr>
                <w:rFonts w:eastAsia="Arial Unicode MS"/>
                <w:sz w:val="16"/>
                <w:szCs w:val="16"/>
              </w:rPr>
            </w:pPr>
            <w:r>
              <w:rPr>
                <w:rFonts w:eastAsia="Arial Unicode MS"/>
                <w:sz w:val="16"/>
                <w:szCs w:val="16"/>
              </w:rPr>
              <w:t>11</w:t>
            </w:r>
          </w:p>
        </w:tc>
        <w:tc>
          <w:tcPr>
            <w:tcW w:w="720" w:type="dxa"/>
            <w:gridSpan w:val="2"/>
            <w:vAlign w:val="bottom"/>
          </w:tcPr>
          <w:p w:rsidR="004210AE" w:rsidRDefault="00013161">
            <w:pPr>
              <w:jc w:val="right"/>
              <w:rPr>
                <w:rFonts w:eastAsia="Arial Unicode MS"/>
                <w:sz w:val="16"/>
                <w:szCs w:val="16"/>
              </w:rPr>
            </w:pPr>
            <w:r>
              <w:rPr>
                <w:rFonts w:eastAsia="Arial Unicode MS"/>
                <w:sz w:val="16"/>
                <w:szCs w:val="16"/>
              </w:rPr>
              <w:t>189</w:t>
            </w:r>
          </w:p>
        </w:tc>
        <w:tc>
          <w:tcPr>
            <w:tcW w:w="720" w:type="dxa"/>
            <w:vAlign w:val="bottom"/>
          </w:tcPr>
          <w:p w:rsidR="004210AE" w:rsidRDefault="00013161">
            <w:pPr>
              <w:jc w:val="right"/>
              <w:rPr>
                <w:rFonts w:eastAsia="Arial Unicode MS"/>
                <w:sz w:val="16"/>
                <w:szCs w:val="16"/>
              </w:rPr>
            </w:pPr>
            <w:r>
              <w:rPr>
                <w:rFonts w:eastAsia="Arial Unicode MS"/>
                <w:sz w:val="16"/>
                <w:szCs w:val="16"/>
              </w:rPr>
              <w:t>20</w:t>
            </w:r>
          </w:p>
        </w:tc>
        <w:tc>
          <w:tcPr>
            <w:tcW w:w="720" w:type="dxa"/>
            <w:vAlign w:val="bottom"/>
          </w:tcPr>
          <w:p w:rsidR="004210AE" w:rsidRDefault="00013161">
            <w:pPr>
              <w:jc w:val="right"/>
              <w:rPr>
                <w:rFonts w:eastAsia="Arial Unicode MS"/>
                <w:sz w:val="16"/>
                <w:szCs w:val="16"/>
              </w:rPr>
            </w:pPr>
            <w:r>
              <w:rPr>
                <w:rFonts w:eastAsia="Arial Unicode MS"/>
                <w:sz w:val="16"/>
                <w:szCs w:val="16"/>
              </w:rPr>
              <w:t>9.45</w:t>
            </w:r>
          </w:p>
        </w:tc>
      </w:tr>
      <w:tr w:rsidR="004210AE">
        <w:tblPrEx>
          <w:tblBorders>
            <w:insideH w:val="none" w:sz="0" w:space="0" w:color="auto"/>
            <w:insideV w:val="none" w:sz="0" w:space="0" w:color="auto"/>
          </w:tblBorders>
        </w:tblPrEx>
        <w:tc>
          <w:tcPr>
            <w:tcW w:w="1296" w:type="dxa"/>
            <w:vAlign w:val="bottom"/>
          </w:tcPr>
          <w:p w:rsidR="004210AE" w:rsidRDefault="00013161">
            <w:pPr>
              <w:rPr>
                <w:color w:val="000000"/>
                <w:sz w:val="16"/>
              </w:rPr>
            </w:pPr>
            <w:r>
              <w:rPr>
                <w:color w:val="000000"/>
                <w:sz w:val="16"/>
              </w:rPr>
              <w:t xml:space="preserve">D </w:t>
            </w:r>
            <w:proofErr w:type="spellStart"/>
            <w:r>
              <w:rPr>
                <w:color w:val="000000"/>
                <w:sz w:val="16"/>
              </w:rPr>
              <w:t>Hylden</w:t>
            </w:r>
            <w:proofErr w:type="spellEnd"/>
          </w:p>
        </w:tc>
        <w:tc>
          <w:tcPr>
            <w:tcW w:w="720" w:type="dxa"/>
            <w:gridSpan w:val="2"/>
            <w:vAlign w:val="bottom"/>
          </w:tcPr>
          <w:p w:rsidR="004210AE" w:rsidRDefault="00013161">
            <w:pPr>
              <w:jc w:val="right"/>
              <w:rPr>
                <w:color w:val="000000"/>
                <w:sz w:val="16"/>
                <w:szCs w:val="16"/>
              </w:rPr>
            </w:pPr>
            <w:r>
              <w:rPr>
                <w:color w:val="000000"/>
                <w:sz w:val="16"/>
                <w:szCs w:val="16"/>
              </w:rPr>
              <w:t>4</w:t>
            </w:r>
          </w:p>
        </w:tc>
        <w:tc>
          <w:tcPr>
            <w:tcW w:w="720" w:type="dxa"/>
            <w:vAlign w:val="bottom"/>
          </w:tcPr>
          <w:p w:rsidR="004210AE" w:rsidRDefault="00013161">
            <w:pPr>
              <w:jc w:val="right"/>
              <w:rPr>
                <w:color w:val="000000"/>
                <w:sz w:val="16"/>
                <w:szCs w:val="16"/>
              </w:rPr>
            </w:pPr>
            <w:r>
              <w:rPr>
                <w:color w:val="000000"/>
                <w:sz w:val="16"/>
                <w:szCs w:val="16"/>
              </w:rPr>
              <w:t>1</w:t>
            </w:r>
          </w:p>
        </w:tc>
        <w:tc>
          <w:tcPr>
            <w:tcW w:w="720" w:type="dxa"/>
            <w:vAlign w:val="bottom"/>
          </w:tcPr>
          <w:p w:rsidR="004210AE" w:rsidRDefault="00013161">
            <w:pPr>
              <w:jc w:val="right"/>
              <w:rPr>
                <w:rFonts w:eastAsia="Arial Unicode MS"/>
                <w:color w:val="000000"/>
                <w:sz w:val="16"/>
                <w:szCs w:val="16"/>
              </w:rPr>
            </w:pPr>
            <w:r>
              <w:rPr>
                <w:rFonts w:eastAsia="Arial Unicode MS"/>
                <w:color w:val="000000"/>
                <w:sz w:val="16"/>
                <w:szCs w:val="16"/>
              </w:rPr>
              <w:t>0</w:t>
            </w:r>
          </w:p>
        </w:tc>
        <w:tc>
          <w:tcPr>
            <w:tcW w:w="720" w:type="dxa"/>
            <w:gridSpan w:val="2"/>
            <w:vAlign w:val="bottom"/>
          </w:tcPr>
          <w:p w:rsidR="004210AE" w:rsidRDefault="00013161">
            <w:pPr>
              <w:jc w:val="right"/>
              <w:rPr>
                <w:color w:val="000000"/>
                <w:sz w:val="16"/>
                <w:szCs w:val="16"/>
              </w:rPr>
            </w:pPr>
            <w:r>
              <w:rPr>
                <w:color w:val="000000"/>
                <w:sz w:val="16"/>
                <w:szCs w:val="16"/>
              </w:rPr>
              <w:t>5</w:t>
            </w:r>
          </w:p>
        </w:tc>
        <w:tc>
          <w:tcPr>
            <w:tcW w:w="720" w:type="dxa"/>
            <w:vAlign w:val="bottom"/>
          </w:tcPr>
          <w:p w:rsidR="004210AE" w:rsidRDefault="00013161">
            <w:pPr>
              <w:jc w:val="right"/>
              <w:rPr>
                <w:sz w:val="16"/>
                <w:szCs w:val="16"/>
              </w:rPr>
            </w:pPr>
            <w:r>
              <w:rPr>
                <w:sz w:val="16"/>
                <w:szCs w:val="16"/>
              </w:rPr>
              <w:t>5.00</w:t>
            </w:r>
          </w:p>
        </w:tc>
        <w:tc>
          <w:tcPr>
            <w:tcW w:w="720" w:type="dxa"/>
            <w:gridSpan w:val="2"/>
            <w:vAlign w:val="bottom"/>
          </w:tcPr>
          <w:p w:rsidR="004210AE" w:rsidRDefault="00013161">
            <w:pPr>
              <w:jc w:val="right"/>
              <w:rPr>
                <w:sz w:val="16"/>
                <w:szCs w:val="16"/>
              </w:rPr>
            </w:pPr>
            <w:r>
              <w:rPr>
                <w:sz w:val="16"/>
                <w:szCs w:val="16"/>
              </w:rPr>
              <w:t>1</w:t>
            </w:r>
          </w:p>
        </w:tc>
        <w:tc>
          <w:tcPr>
            <w:tcW w:w="720" w:type="dxa"/>
            <w:vAlign w:val="bottom"/>
          </w:tcPr>
          <w:p w:rsidR="004210AE" w:rsidRDefault="00013161">
            <w:pPr>
              <w:jc w:val="right"/>
              <w:rPr>
                <w:color w:val="000000"/>
                <w:sz w:val="16"/>
                <w:szCs w:val="16"/>
              </w:rPr>
            </w:pPr>
            <w:r>
              <w:rPr>
                <w:color w:val="000000"/>
                <w:sz w:val="16"/>
                <w:szCs w:val="16"/>
              </w:rPr>
              <w:t>6</w:t>
            </w:r>
          </w:p>
        </w:tc>
        <w:tc>
          <w:tcPr>
            <w:tcW w:w="720" w:type="dxa"/>
            <w:vAlign w:val="bottom"/>
          </w:tcPr>
          <w:p w:rsidR="004210AE" w:rsidRDefault="00013161">
            <w:pPr>
              <w:jc w:val="right"/>
              <w:rPr>
                <w:sz w:val="16"/>
                <w:szCs w:val="16"/>
              </w:rPr>
            </w:pPr>
            <w:r>
              <w:rPr>
                <w:sz w:val="16"/>
                <w:szCs w:val="16"/>
              </w:rPr>
              <w:t>0</w:t>
            </w:r>
          </w:p>
        </w:tc>
        <w:tc>
          <w:tcPr>
            <w:tcW w:w="720" w:type="dxa"/>
            <w:gridSpan w:val="2"/>
            <w:vAlign w:val="bottom"/>
          </w:tcPr>
          <w:p w:rsidR="004210AE" w:rsidRDefault="00013161">
            <w:pPr>
              <w:jc w:val="right"/>
              <w:rPr>
                <w:sz w:val="16"/>
                <w:szCs w:val="16"/>
              </w:rPr>
            </w:pPr>
            <w:r>
              <w:rPr>
                <w:sz w:val="16"/>
                <w:szCs w:val="16"/>
              </w:rPr>
              <w:t>38</w:t>
            </w:r>
          </w:p>
        </w:tc>
        <w:tc>
          <w:tcPr>
            <w:tcW w:w="720" w:type="dxa"/>
            <w:vAlign w:val="bottom"/>
          </w:tcPr>
          <w:p w:rsidR="004210AE" w:rsidRDefault="00013161">
            <w:pPr>
              <w:jc w:val="right"/>
              <w:rPr>
                <w:sz w:val="16"/>
                <w:szCs w:val="16"/>
              </w:rPr>
            </w:pPr>
            <w:r>
              <w:rPr>
                <w:sz w:val="16"/>
                <w:szCs w:val="16"/>
              </w:rPr>
              <w:t>2</w:t>
            </w:r>
          </w:p>
        </w:tc>
        <w:tc>
          <w:tcPr>
            <w:tcW w:w="720" w:type="dxa"/>
            <w:vAlign w:val="bottom"/>
          </w:tcPr>
          <w:p w:rsidR="004210AE" w:rsidRDefault="00013161">
            <w:pPr>
              <w:jc w:val="right"/>
              <w:rPr>
                <w:sz w:val="16"/>
                <w:szCs w:val="16"/>
              </w:rPr>
            </w:pPr>
            <w:r>
              <w:rPr>
                <w:sz w:val="16"/>
                <w:szCs w:val="16"/>
              </w:rPr>
              <w:t>19.00</w:t>
            </w:r>
          </w:p>
        </w:tc>
      </w:tr>
      <w:tr w:rsidR="004210AE">
        <w:tblPrEx>
          <w:tblBorders>
            <w:insideH w:val="none" w:sz="0" w:space="0" w:color="auto"/>
            <w:insideV w:val="none" w:sz="0" w:space="0" w:color="auto"/>
          </w:tblBorders>
        </w:tblPrEx>
        <w:tc>
          <w:tcPr>
            <w:tcW w:w="1296" w:type="dxa"/>
            <w:vAlign w:val="bottom"/>
          </w:tcPr>
          <w:p w:rsidR="004210AE" w:rsidRDefault="00013161">
            <w:pPr>
              <w:rPr>
                <w:rFonts w:eastAsia="Arial Unicode MS"/>
                <w:color w:val="000000"/>
                <w:sz w:val="16"/>
              </w:rPr>
            </w:pPr>
            <w:r>
              <w:rPr>
                <w:color w:val="000000"/>
                <w:sz w:val="16"/>
              </w:rPr>
              <w:t>D Patel</w:t>
            </w:r>
          </w:p>
        </w:tc>
        <w:tc>
          <w:tcPr>
            <w:tcW w:w="720" w:type="dxa"/>
            <w:gridSpan w:val="2"/>
            <w:vAlign w:val="bottom"/>
          </w:tcPr>
          <w:p w:rsidR="004210AE" w:rsidRDefault="00013161">
            <w:pPr>
              <w:jc w:val="right"/>
              <w:rPr>
                <w:rFonts w:eastAsia="Arial Unicode MS"/>
                <w:color w:val="000000"/>
                <w:sz w:val="16"/>
                <w:szCs w:val="16"/>
              </w:rPr>
            </w:pPr>
            <w:r>
              <w:rPr>
                <w:color w:val="000000"/>
                <w:sz w:val="16"/>
                <w:szCs w:val="16"/>
              </w:rPr>
              <w:t>13</w:t>
            </w:r>
          </w:p>
        </w:tc>
        <w:tc>
          <w:tcPr>
            <w:tcW w:w="720" w:type="dxa"/>
            <w:vAlign w:val="bottom"/>
          </w:tcPr>
          <w:p w:rsidR="004210AE" w:rsidRDefault="00013161">
            <w:pPr>
              <w:jc w:val="right"/>
              <w:rPr>
                <w:rFonts w:eastAsia="Arial Unicode MS"/>
                <w:color w:val="000000"/>
                <w:sz w:val="16"/>
                <w:szCs w:val="16"/>
              </w:rPr>
            </w:pPr>
            <w:r>
              <w:rPr>
                <w:color w:val="000000"/>
                <w:sz w:val="16"/>
                <w:szCs w:val="16"/>
              </w:rPr>
              <w:t>10</w:t>
            </w:r>
          </w:p>
        </w:tc>
        <w:tc>
          <w:tcPr>
            <w:tcW w:w="720" w:type="dxa"/>
            <w:vAlign w:val="bottom"/>
          </w:tcPr>
          <w:p w:rsidR="004210AE" w:rsidRDefault="00013161">
            <w:pPr>
              <w:jc w:val="right"/>
              <w:rPr>
                <w:rFonts w:eastAsia="Arial Unicode MS"/>
                <w:color w:val="000000"/>
                <w:sz w:val="16"/>
                <w:szCs w:val="16"/>
              </w:rPr>
            </w:pPr>
            <w:r>
              <w:rPr>
                <w:rFonts w:eastAsia="Arial Unicode MS"/>
                <w:color w:val="000000"/>
                <w:sz w:val="16"/>
                <w:szCs w:val="16"/>
              </w:rPr>
              <w:t>0</w:t>
            </w:r>
          </w:p>
        </w:tc>
        <w:tc>
          <w:tcPr>
            <w:tcW w:w="720" w:type="dxa"/>
            <w:gridSpan w:val="2"/>
            <w:vAlign w:val="bottom"/>
          </w:tcPr>
          <w:p w:rsidR="004210AE" w:rsidRDefault="00013161">
            <w:pPr>
              <w:jc w:val="right"/>
              <w:rPr>
                <w:rFonts w:eastAsia="Arial Unicode MS"/>
                <w:color w:val="000000"/>
                <w:sz w:val="16"/>
                <w:szCs w:val="16"/>
              </w:rPr>
            </w:pPr>
            <w:r>
              <w:rPr>
                <w:color w:val="000000"/>
                <w:sz w:val="16"/>
                <w:szCs w:val="16"/>
              </w:rPr>
              <w:t>176</w:t>
            </w:r>
          </w:p>
        </w:tc>
        <w:tc>
          <w:tcPr>
            <w:tcW w:w="720" w:type="dxa"/>
            <w:vAlign w:val="bottom"/>
          </w:tcPr>
          <w:p w:rsidR="004210AE" w:rsidRDefault="00013161">
            <w:pPr>
              <w:jc w:val="right"/>
              <w:rPr>
                <w:rFonts w:eastAsia="Arial Unicode MS"/>
                <w:sz w:val="16"/>
                <w:szCs w:val="16"/>
              </w:rPr>
            </w:pPr>
            <w:r>
              <w:rPr>
                <w:sz w:val="16"/>
                <w:szCs w:val="16"/>
              </w:rPr>
              <w:t>17.60</w:t>
            </w:r>
          </w:p>
        </w:tc>
        <w:tc>
          <w:tcPr>
            <w:tcW w:w="720" w:type="dxa"/>
            <w:gridSpan w:val="2"/>
            <w:vAlign w:val="bottom"/>
          </w:tcPr>
          <w:p w:rsidR="004210AE" w:rsidRDefault="00013161">
            <w:pPr>
              <w:jc w:val="right"/>
              <w:rPr>
                <w:rFonts w:eastAsia="Arial Unicode MS"/>
                <w:sz w:val="16"/>
                <w:szCs w:val="16"/>
              </w:rPr>
            </w:pPr>
            <w:r>
              <w:rPr>
                <w:sz w:val="16"/>
                <w:szCs w:val="16"/>
              </w:rPr>
              <w:t>5</w:t>
            </w:r>
          </w:p>
        </w:tc>
        <w:tc>
          <w:tcPr>
            <w:tcW w:w="720" w:type="dxa"/>
            <w:vAlign w:val="bottom"/>
          </w:tcPr>
          <w:p w:rsidR="004210AE" w:rsidRDefault="00013161">
            <w:pPr>
              <w:jc w:val="right"/>
              <w:rPr>
                <w:rFonts w:eastAsia="Arial Unicode MS"/>
                <w:color w:val="000000"/>
                <w:sz w:val="16"/>
                <w:szCs w:val="16"/>
              </w:rPr>
            </w:pPr>
            <w:r>
              <w:rPr>
                <w:color w:val="000000"/>
                <w:sz w:val="16"/>
                <w:szCs w:val="16"/>
              </w:rPr>
              <w:t>47.2</w:t>
            </w:r>
          </w:p>
        </w:tc>
        <w:tc>
          <w:tcPr>
            <w:tcW w:w="720" w:type="dxa"/>
            <w:vAlign w:val="bottom"/>
          </w:tcPr>
          <w:p w:rsidR="004210AE" w:rsidRDefault="00013161">
            <w:pPr>
              <w:jc w:val="right"/>
              <w:rPr>
                <w:rFonts w:eastAsia="Arial Unicode MS"/>
                <w:sz w:val="16"/>
                <w:szCs w:val="16"/>
              </w:rPr>
            </w:pPr>
            <w:r>
              <w:rPr>
                <w:sz w:val="16"/>
                <w:szCs w:val="16"/>
              </w:rPr>
              <w:t>3</w:t>
            </w:r>
          </w:p>
        </w:tc>
        <w:tc>
          <w:tcPr>
            <w:tcW w:w="720" w:type="dxa"/>
            <w:gridSpan w:val="2"/>
            <w:vAlign w:val="bottom"/>
          </w:tcPr>
          <w:p w:rsidR="004210AE" w:rsidRDefault="00013161">
            <w:pPr>
              <w:jc w:val="right"/>
              <w:rPr>
                <w:rFonts w:eastAsia="Arial Unicode MS"/>
                <w:sz w:val="16"/>
                <w:szCs w:val="16"/>
              </w:rPr>
            </w:pPr>
            <w:r>
              <w:rPr>
                <w:sz w:val="16"/>
                <w:szCs w:val="16"/>
              </w:rPr>
              <w:t>209</w:t>
            </w:r>
          </w:p>
        </w:tc>
        <w:tc>
          <w:tcPr>
            <w:tcW w:w="720" w:type="dxa"/>
            <w:vAlign w:val="bottom"/>
          </w:tcPr>
          <w:p w:rsidR="004210AE" w:rsidRDefault="00013161">
            <w:pPr>
              <w:jc w:val="right"/>
              <w:rPr>
                <w:rFonts w:eastAsia="Arial Unicode MS"/>
                <w:sz w:val="16"/>
                <w:szCs w:val="16"/>
              </w:rPr>
            </w:pPr>
            <w:r>
              <w:rPr>
                <w:sz w:val="16"/>
                <w:szCs w:val="16"/>
              </w:rPr>
              <w:t>12</w:t>
            </w:r>
          </w:p>
        </w:tc>
        <w:tc>
          <w:tcPr>
            <w:tcW w:w="720" w:type="dxa"/>
            <w:vAlign w:val="bottom"/>
          </w:tcPr>
          <w:p w:rsidR="004210AE" w:rsidRDefault="00013161">
            <w:pPr>
              <w:jc w:val="right"/>
              <w:rPr>
                <w:rFonts w:eastAsia="Arial Unicode MS"/>
                <w:sz w:val="16"/>
                <w:szCs w:val="16"/>
              </w:rPr>
            </w:pPr>
            <w:r>
              <w:rPr>
                <w:sz w:val="16"/>
                <w:szCs w:val="16"/>
              </w:rPr>
              <w:t>17.42</w:t>
            </w:r>
          </w:p>
        </w:tc>
      </w:tr>
      <w:tr w:rsidR="004210AE">
        <w:tblPrEx>
          <w:tblBorders>
            <w:insideH w:val="none" w:sz="0" w:space="0" w:color="auto"/>
            <w:insideV w:val="none" w:sz="0" w:space="0" w:color="auto"/>
          </w:tblBorders>
        </w:tblPrEx>
        <w:tc>
          <w:tcPr>
            <w:tcW w:w="1296" w:type="dxa"/>
            <w:vAlign w:val="bottom"/>
          </w:tcPr>
          <w:p w:rsidR="004210AE" w:rsidRDefault="00013161">
            <w:pPr>
              <w:rPr>
                <w:rFonts w:eastAsia="Arial Unicode MS"/>
                <w:color w:val="000000"/>
                <w:sz w:val="16"/>
              </w:rPr>
            </w:pPr>
            <w:r>
              <w:rPr>
                <w:color w:val="000000"/>
                <w:sz w:val="16"/>
              </w:rPr>
              <w:t>H Patel</w:t>
            </w:r>
          </w:p>
        </w:tc>
        <w:tc>
          <w:tcPr>
            <w:tcW w:w="720" w:type="dxa"/>
            <w:gridSpan w:val="2"/>
            <w:vAlign w:val="bottom"/>
          </w:tcPr>
          <w:p w:rsidR="004210AE" w:rsidRDefault="00013161">
            <w:pPr>
              <w:jc w:val="right"/>
              <w:rPr>
                <w:rFonts w:eastAsia="Arial Unicode MS"/>
                <w:color w:val="000000"/>
                <w:sz w:val="16"/>
              </w:rPr>
            </w:pPr>
            <w:r>
              <w:rPr>
                <w:color w:val="000000"/>
                <w:sz w:val="16"/>
              </w:rPr>
              <w:t>19</w:t>
            </w:r>
          </w:p>
        </w:tc>
        <w:tc>
          <w:tcPr>
            <w:tcW w:w="720" w:type="dxa"/>
            <w:vAlign w:val="bottom"/>
          </w:tcPr>
          <w:p w:rsidR="004210AE" w:rsidRDefault="00013161">
            <w:pPr>
              <w:jc w:val="right"/>
              <w:rPr>
                <w:rFonts w:eastAsia="Arial Unicode MS"/>
                <w:color w:val="000000"/>
                <w:sz w:val="16"/>
              </w:rPr>
            </w:pPr>
            <w:r>
              <w:rPr>
                <w:color w:val="000000"/>
                <w:sz w:val="16"/>
              </w:rPr>
              <w:t>15</w:t>
            </w:r>
          </w:p>
        </w:tc>
        <w:tc>
          <w:tcPr>
            <w:tcW w:w="720" w:type="dxa"/>
            <w:vAlign w:val="bottom"/>
          </w:tcPr>
          <w:p w:rsidR="004210AE" w:rsidRDefault="00013161">
            <w:pPr>
              <w:jc w:val="right"/>
              <w:rPr>
                <w:rFonts w:eastAsia="Arial Unicode MS"/>
                <w:color w:val="000000"/>
                <w:sz w:val="16"/>
              </w:rPr>
            </w:pPr>
            <w:r>
              <w:rPr>
                <w:color w:val="000000"/>
                <w:sz w:val="16"/>
              </w:rPr>
              <w:t>1</w:t>
            </w:r>
          </w:p>
        </w:tc>
        <w:tc>
          <w:tcPr>
            <w:tcW w:w="720" w:type="dxa"/>
            <w:gridSpan w:val="2"/>
            <w:vAlign w:val="bottom"/>
          </w:tcPr>
          <w:p w:rsidR="004210AE" w:rsidRDefault="00013161">
            <w:pPr>
              <w:jc w:val="right"/>
              <w:rPr>
                <w:rFonts w:eastAsia="Arial Unicode MS"/>
                <w:color w:val="000000"/>
                <w:sz w:val="16"/>
              </w:rPr>
            </w:pPr>
            <w:r>
              <w:rPr>
                <w:color w:val="000000"/>
                <w:sz w:val="16"/>
              </w:rPr>
              <w:t>149</w:t>
            </w:r>
          </w:p>
        </w:tc>
        <w:tc>
          <w:tcPr>
            <w:tcW w:w="720" w:type="dxa"/>
            <w:vAlign w:val="bottom"/>
          </w:tcPr>
          <w:p w:rsidR="004210AE" w:rsidRDefault="00013161">
            <w:pPr>
              <w:jc w:val="right"/>
              <w:rPr>
                <w:rFonts w:eastAsia="Arial Unicode MS"/>
                <w:sz w:val="16"/>
              </w:rPr>
            </w:pPr>
            <w:r>
              <w:rPr>
                <w:sz w:val="16"/>
              </w:rPr>
              <w:t>10.64</w:t>
            </w:r>
          </w:p>
        </w:tc>
        <w:tc>
          <w:tcPr>
            <w:tcW w:w="720" w:type="dxa"/>
            <w:gridSpan w:val="2"/>
            <w:vAlign w:val="bottom"/>
          </w:tcPr>
          <w:p w:rsidR="004210AE" w:rsidRDefault="00013161">
            <w:pPr>
              <w:jc w:val="right"/>
              <w:rPr>
                <w:rFonts w:eastAsia="Arial Unicode MS"/>
                <w:sz w:val="16"/>
                <w:szCs w:val="16"/>
              </w:rPr>
            </w:pPr>
            <w:r>
              <w:rPr>
                <w:rFonts w:eastAsia="Arial Unicode MS"/>
                <w:sz w:val="16"/>
                <w:szCs w:val="16"/>
              </w:rPr>
              <w:t>7</w:t>
            </w:r>
          </w:p>
        </w:tc>
        <w:tc>
          <w:tcPr>
            <w:tcW w:w="720" w:type="dxa"/>
            <w:vAlign w:val="bottom"/>
          </w:tcPr>
          <w:p w:rsidR="004210AE" w:rsidRDefault="00013161">
            <w:pPr>
              <w:jc w:val="right"/>
              <w:rPr>
                <w:rFonts w:eastAsia="Arial Unicode MS"/>
                <w:sz w:val="16"/>
              </w:rPr>
            </w:pPr>
            <w:r>
              <w:rPr>
                <w:sz w:val="16"/>
              </w:rPr>
              <w:t>91.5</w:t>
            </w:r>
          </w:p>
        </w:tc>
        <w:tc>
          <w:tcPr>
            <w:tcW w:w="720" w:type="dxa"/>
            <w:vAlign w:val="bottom"/>
          </w:tcPr>
          <w:p w:rsidR="004210AE" w:rsidRDefault="00013161">
            <w:pPr>
              <w:jc w:val="right"/>
              <w:rPr>
                <w:rFonts w:eastAsia="Arial Unicode MS"/>
                <w:sz w:val="16"/>
              </w:rPr>
            </w:pPr>
            <w:r>
              <w:rPr>
                <w:rFonts w:eastAsia="Arial Unicode MS"/>
                <w:sz w:val="16"/>
              </w:rPr>
              <w:t>11</w:t>
            </w:r>
          </w:p>
        </w:tc>
        <w:tc>
          <w:tcPr>
            <w:tcW w:w="720" w:type="dxa"/>
            <w:gridSpan w:val="2"/>
            <w:vAlign w:val="bottom"/>
          </w:tcPr>
          <w:p w:rsidR="004210AE" w:rsidRDefault="00013161">
            <w:pPr>
              <w:jc w:val="right"/>
              <w:rPr>
                <w:rFonts w:eastAsia="Arial Unicode MS"/>
                <w:sz w:val="16"/>
              </w:rPr>
            </w:pPr>
            <w:r>
              <w:rPr>
                <w:rFonts w:eastAsia="Arial Unicode MS"/>
                <w:sz w:val="16"/>
              </w:rPr>
              <w:t>459</w:t>
            </w:r>
          </w:p>
        </w:tc>
        <w:tc>
          <w:tcPr>
            <w:tcW w:w="720" w:type="dxa"/>
            <w:vAlign w:val="bottom"/>
          </w:tcPr>
          <w:p w:rsidR="004210AE" w:rsidRDefault="00013161">
            <w:pPr>
              <w:jc w:val="right"/>
              <w:rPr>
                <w:rFonts w:eastAsia="Arial Unicode MS"/>
                <w:sz w:val="16"/>
              </w:rPr>
            </w:pPr>
            <w:r>
              <w:rPr>
                <w:rFonts w:eastAsia="Arial Unicode MS"/>
                <w:sz w:val="16"/>
              </w:rPr>
              <w:t>20</w:t>
            </w:r>
          </w:p>
        </w:tc>
        <w:tc>
          <w:tcPr>
            <w:tcW w:w="720" w:type="dxa"/>
            <w:vAlign w:val="bottom"/>
          </w:tcPr>
          <w:p w:rsidR="004210AE" w:rsidRDefault="00013161">
            <w:pPr>
              <w:jc w:val="right"/>
              <w:rPr>
                <w:rFonts w:eastAsia="Arial Unicode MS"/>
                <w:sz w:val="16"/>
              </w:rPr>
            </w:pPr>
            <w:r>
              <w:rPr>
                <w:rFonts w:eastAsia="Arial Unicode MS"/>
                <w:sz w:val="16"/>
              </w:rPr>
              <w:t>22.95</w:t>
            </w:r>
          </w:p>
        </w:tc>
      </w:tr>
      <w:tr w:rsidR="004210AE">
        <w:tblPrEx>
          <w:tblBorders>
            <w:insideH w:val="none" w:sz="0" w:space="0" w:color="auto"/>
            <w:insideV w:val="none" w:sz="0" w:space="0" w:color="auto"/>
          </w:tblBorders>
        </w:tblPrEx>
        <w:tc>
          <w:tcPr>
            <w:tcW w:w="1296" w:type="dxa"/>
            <w:vAlign w:val="bottom"/>
          </w:tcPr>
          <w:p w:rsidR="004210AE" w:rsidRDefault="00013161">
            <w:pPr>
              <w:rPr>
                <w:color w:val="000000"/>
                <w:sz w:val="16"/>
              </w:rPr>
            </w:pPr>
            <w:r>
              <w:rPr>
                <w:color w:val="000000"/>
                <w:sz w:val="16"/>
              </w:rPr>
              <w:t>K Patel</w:t>
            </w:r>
          </w:p>
        </w:tc>
        <w:tc>
          <w:tcPr>
            <w:tcW w:w="720" w:type="dxa"/>
            <w:gridSpan w:val="2"/>
            <w:vAlign w:val="bottom"/>
          </w:tcPr>
          <w:p w:rsidR="004210AE" w:rsidRDefault="00013161">
            <w:pPr>
              <w:jc w:val="right"/>
              <w:rPr>
                <w:color w:val="000000"/>
                <w:sz w:val="16"/>
                <w:szCs w:val="16"/>
              </w:rPr>
            </w:pPr>
            <w:r>
              <w:rPr>
                <w:color w:val="000000"/>
                <w:sz w:val="16"/>
                <w:szCs w:val="16"/>
              </w:rPr>
              <w:t>4</w:t>
            </w:r>
          </w:p>
        </w:tc>
        <w:tc>
          <w:tcPr>
            <w:tcW w:w="720" w:type="dxa"/>
            <w:vAlign w:val="bottom"/>
          </w:tcPr>
          <w:p w:rsidR="004210AE" w:rsidRDefault="00013161">
            <w:pPr>
              <w:jc w:val="right"/>
              <w:rPr>
                <w:color w:val="000000"/>
                <w:sz w:val="16"/>
                <w:szCs w:val="16"/>
              </w:rPr>
            </w:pPr>
            <w:r>
              <w:rPr>
                <w:color w:val="000000"/>
                <w:sz w:val="16"/>
                <w:szCs w:val="16"/>
              </w:rPr>
              <w:t>2</w:t>
            </w:r>
          </w:p>
        </w:tc>
        <w:tc>
          <w:tcPr>
            <w:tcW w:w="720" w:type="dxa"/>
            <w:vAlign w:val="bottom"/>
          </w:tcPr>
          <w:p w:rsidR="004210AE" w:rsidRDefault="00013161">
            <w:pPr>
              <w:jc w:val="right"/>
              <w:rPr>
                <w:color w:val="000000"/>
                <w:sz w:val="16"/>
                <w:szCs w:val="16"/>
              </w:rPr>
            </w:pPr>
            <w:r>
              <w:rPr>
                <w:color w:val="000000"/>
                <w:sz w:val="16"/>
                <w:szCs w:val="16"/>
              </w:rPr>
              <w:t>0</w:t>
            </w:r>
          </w:p>
        </w:tc>
        <w:tc>
          <w:tcPr>
            <w:tcW w:w="720" w:type="dxa"/>
            <w:gridSpan w:val="2"/>
            <w:vAlign w:val="bottom"/>
          </w:tcPr>
          <w:p w:rsidR="004210AE" w:rsidRDefault="00013161">
            <w:pPr>
              <w:jc w:val="right"/>
              <w:rPr>
                <w:color w:val="000000"/>
                <w:sz w:val="16"/>
                <w:szCs w:val="16"/>
              </w:rPr>
            </w:pPr>
            <w:r>
              <w:rPr>
                <w:color w:val="000000"/>
                <w:sz w:val="16"/>
                <w:szCs w:val="16"/>
              </w:rPr>
              <w:t>3</w:t>
            </w:r>
          </w:p>
        </w:tc>
        <w:tc>
          <w:tcPr>
            <w:tcW w:w="720" w:type="dxa"/>
            <w:vAlign w:val="bottom"/>
          </w:tcPr>
          <w:p w:rsidR="004210AE" w:rsidRDefault="00013161">
            <w:pPr>
              <w:jc w:val="right"/>
              <w:rPr>
                <w:sz w:val="16"/>
                <w:szCs w:val="16"/>
              </w:rPr>
            </w:pPr>
            <w:r>
              <w:rPr>
                <w:sz w:val="16"/>
                <w:szCs w:val="16"/>
              </w:rPr>
              <w:t>1.50</w:t>
            </w:r>
          </w:p>
        </w:tc>
        <w:tc>
          <w:tcPr>
            <w:tcW w:w="720" w:type="dxa"/>
            <w:gridSpan w:val="2"/>
            <w:vAlign w:val="bottom"/>
          </w:tcPr>
          <w:p w:rsidR="004210AE" w:rsidRDefault="00013161">
            <w:pPr>
              <w:jc w:val="right"/>
              <w:rPr>
                <w:sz w:val="16"/>
                <w:szCs w:val="16"/>
              </w:rPr>
            </w:pPr>
            <w:r>
              <w:rPr>
                <w:sz w:val="16"/>
                <w:szCs w:val="16"/>
              </w:rPr>
              <w:t>1</w:t>
            </w:r>
          </w:p>
        </w:tc>
        <w:tc>
          <w:tcPr>
            <w:tcW w:w="720" w:type="dxa"/>
            <w:vAlign w:val="bottom"/>
          </w:tcPr>
          <w:p w:rsidR="004210AE" w:rsidRDefault="00013161">
            <w:pPr>
              <w:jc w:val="right"/>
              <w:rPr>
                <w:color w:val="000000"/>
                <w:sz w:val="16"/>
                <w:szCs w:val="16"/>
              </w:rPr>
            </w:pPr>
            <w:r>
              <w:rPr>
                <w:color w:val="000000"/>
                <w:sz w:val="16"/>
                <w:szCs w:val="16"/>
              </w:rPr>
              <w:t>19</w:t>
            </w:r>
          </w:p>
        </w:tc>
        <w:tc>
          <w:tcPr>
            <w:tcW w:w="720" w:type="dxa"/>
            <w:vAlign w:val="bottom"/>
          </w:tcPr>
          <w:p w:rsidR="004210AE" w:rsidRDefault="00013161">
            <w:pPr>
              <w:jc w:val="right"/>
              <w:rPr>
                <w:sz w:val="16"/>
                <w:szCs w:val="16"/>
              </w:rPr>
            </w:pPr>
            <w:r>
              <w:rPr>
                <w:sz w:val="16"/>
                <w:szCs w:val="16"/>
              </w:rPr>
              <w:t>1</w:t>
            </w:r>
          </w:p>
        </w:tc>
        <w:tc>
          <w:tcPr>
            <w:tcW w:w="720" w:type="dxa"/>
            <w:gridSpan w:val="2"/>
            <w:vAlign w:val="bottom"/>
          </w:tcPr>
          <w:p w:rsidR="004210AE" w:rsidRDefault="00013161">
            <w:pPr>
              <w:jc w:val="right"/>
              <w:rPr>
                <w:sz w:val="16"/>
                <w:szCs w:val="16"/>
              </w:rPr>
            </w:pPr>
            <w:r>
              <w:rPr>
                <w:sz w:val="16"/>
                <w:szCs w:val="16"/>
              </w:rPr>
              <w:t>90</w:t>
            </w:r>
          </w:p>
        </w:tc>
        <w:tc>
          <w:tcPr>
            <w:tcW w:w="720" w:type="dxa"/>
            <w:vAlign w:val="bottom"/>
          </w:tcPr>
          <w:p w:rsidR="004210AE" w:rsidRDefault="00013161">
            <w:pPr>
              <w:jc w:val="right"/>
              <w:rPr>
                <w:sz w:val="16"/>
                <w:szCs w:val="16"/>
              </w:rPr>
            </w:pPr>
            <w:r>
              <w:rPr>
                <w:sz w:val="16"/>
                <w:szCs w:val="16"/>
              </w:rPr>
              <w:t>7</w:t>
            </w:r>
          </w:p>
        </w:tc>
        <w:tc>
          <w:tcPr>
            <w:tcW w:w="720" w:type="dxa"/>
            <w:vAlign w:val="bottom"/>
          </w:tcPr>
          <w:p w:rsidR="004210AE" w:rsidRDefault="00013161">
            <w:pPr>
              <w:jc w:val="right"/>
              <w:rPr>
                <w:sz w:val="16"/>
                <w:szCs w:val="16"/>
              </w:rPr>
            </w:pPr>
            <w:r>
              <w:rPr>
                <w:sz w:val="16"/>
                <w:szCs w:val="16"/>
              </w:rPr>
              <w:t>12.86</w:t>
            </w:r>
          </w:p>
        </w:tc>
      </w:tr>
      <w:tr w:rsidR="004210AE">
        <w:tblPrEx>
          <w:tblBorders>
            <w:insideH w:val="none" w:sz="0" w:space="0" w:color="auto"/>
            <w:insideV w:val="none" w:sz="0" w:space="0" w:color="auto"/>
          </w:tblBorders>
        </w:tblPrEx>
        <w:tc>
          <w:tcPr>
            <w:tcW w:w="1296" w:type="dxa"/>
            <w:vAlign w:val="bottom"/>
          </w:tcPr>
          <w:p w:rsidR="004210AE" w:rsidRDefault="00013161">
            <w:pPr>
              <w:rPr>
                <w:rFonts w:eastAsia="Arial Unicode MS"/>
                <w:color w:val="000000"/>
                <w:sz w:val="16"/>
              </w:rPr>
            </w:pPr>
            <w:r>
              <w:rPr>
                <w:color w:val="000000"/>
                <w:sz w:val="16"/>
              </w:rPr>
              <w:t>S Patel</w:t>
            </w:r>
          </w:p>
        </w:tc>
        <w:tc>
          <w:tcPr>
            <w:tcW w:w="720" w:type="dxa"/>
            <w:gridSpan w:val="2"/>
            <w:vAlign w:val="bottom"/>
          </w:tcPr>
          <w:p w:rsidR="004210AE" w:rsidRDefault="00013161">
            <w:pPr>
              <w:jc w:val="right"/>
              <w:rPr>
                <w:rFonts w:eastAsia="Arial Unicode MS" w:cs="Arial"/>
                <w:color w:val="000000"/>
                <w:sz w:val="16"/>
              </w:rPr>
            </w:pPr>
            <w:r>
              <w:rPr>
                <w:rFonts w:cs="Arial"/>
                <w:color w:val="000000"/>
                <w:sz w:val="16"/>
              </w:rPr>
              <w:t>19</w:t>
            </w:r>
          </w:p>
        </w:tc>
        <w:tc>
          <w:tcPr>
            <w:tcW w:w="720" w:type="dxa"/>
            <w:vAlign w:val="bottom"/>
          </w:tcPr>
          <w:p w:rsidR="004210AE" w:rsidRDefault="00013161">
            <w:pPr>
              <w:jc w:val="right"/>
              <w:rPr>
                <w:rFonts w:eastAsia="Arial Unicode MS" w:cs="Arial"/>
                <w:color w:val="000000"/>
                <w:sz w:val="16"/>
              </w:rPr>
            </w:pPr>
            <w:r>
              <w:rPr>
                <w:rFonts w:cs="Arial"/>
                <w:color w:val="000000"/>
                <w:sz w:val="16"/>
              </w:rPr>
              <w:t>17</w:t>
            </w:r>
          </w:p>
        </w:tc>
        <w:tc>
          <w:tcPr>
            <w:tcW w:w="720" w:type="dxa"/>
            <w:vAlign w:val="bottom"/>
          </w:tcPr>
          <w:p w:rsidR="004210AE" w:rsidRDefault="00013161">
            <w:pPr>
              <w:jc w:val="right"/>
              <w:rPr>
                <w:rFonts w:eastAsia="Arial Unicode MS" w:cs="Arial"/>
                <w:color w:val="000000"/>
                <w:sz w:val="16"/>
              </w:rPr>
            </w:pPr>
            <w:r>
              <w:rPr>
                <w:rFonts w:cs="Arial"/>
                <w:color w:val="000000"/>
                <w:sz w:val="16"/>
              </w:rPr>
              <w:t>7</w:t>
            </w:r>
          </w:p>
        </w:tc>
        <w:tc>
          <w:tcPr>
            <w:tcW w:w="720" w:type="dxa"/>
            <w:gridSpan w:val="2"/>
            <w:vAlign w:val="bottom"/>
          </w:tcPr>
          <w:p w:rsidR="004210AE" w:rsidRDefault="00013161">
            <w:pPr>
              <w:jc w:val="right"/>
              <w:rPr>
                <w:rFonts w:eastAsia="Arial Unicode MS" w:cs="Arial"/>
                <w:color w:val="000000"/>
                <w:sz w:val="16"/>
              </w:rPr>
            </w:pPr>
            <w:r>
              <w:rPr>
                <w:rFonts w:cs="Arial"/>
                <w:color w:val="000000"/>
                <w:sz w:val="16"/>
              </w:rPr>
              <w:t>364</w:t>
            </w:r>
          </w:p>
        </w:tc>
        <w:tc>
          <w:tcPr>
            <w:tcW w:w="720" w:type="dxa"/>
            <w:vAlign w:val="bottom"/>
          </w:tcPr>
          <w:p w:rsidR="004210AE" w:rsidRDefault="00013161">
            <w:pPr>
              <w:jc w:val="right"/>
              <w:rPr>
                <w:rFonts w:eastAsia="Arial Unicode MS"/>
                <w:sz w:val="16"/>
                <w:szCs w:val="16"/>
              </w:rPr>
            </w:pPr>
            <w:r>
              <w:rPr>
                <w:rFonts w:eastAsia="Arial Unicode MS"/>
                <w:sz w:val="16"/>
                <w:szCs w:val="16"/>
              </w:rPr>
              <w:t>36.40</w:t>
            </w:r>
          </w:p>
        </w:tc>
        <w:tc>
          <w:tcPr>
            <w:tcW w:w="720" w:type="dxa"/>
            <w:gridSpan w:val="2"/>
            <w:vAlign w:val="bottom"/>
          </w:tcPr>
          <w:p w:rsidR="004210AE" w:rsidRDefault="00013161">
            <w:pPr>
              <w:jc w:val="right"/>
              <w:rPr>
                <w:rFonts w:eastAsia="Arial Unicode MS"/>
                <w:sz w:val="16"/>
                <w:szCs w:val="16"/>
              </w:rPr>
            </w:pPr>
            <w:r>
              <w:rPr>
                <w:sz w:val="16"/>
                <w:szCs w:val="16"/>
              </w:rPr>
              <w:t>10/1</w:t>
            </w:r>
          </w:p>
        </w:tc>
        <w:tc>
          <w:tcPr>
            <w:tcW w:w="720" w:type="dxa"/>
            <w:vAlign w:val="bottom"/>
          </w:tcPr>
          <w:p w:rsidR="004210AE" w:rsidRDefault="00013161">
            <w:pPr>
              <w:jc w:val="right"/>
              <w:rPr>
                <w:rFonts w:eastAsia="Arial Unicode MS"/>
                <w:color w:val="000000"/>
                <w:sz w:val="16"/>
                <w:szCs w:val="16"/>
              </w:rPr>
            </w:pPr>
            <w:r>
              <w:rPr>
                <w:color w:val="000000"/>
                <w:sz w:val="16"/>
                <w:szCs w:val="16"/>
              </w:rPr>
              <w:t>71.3</w:t>
            </w:r>
          </w:p>
        </w:tc>
        <w:tc>
          <w:tcPr>
            <w:tcW w:w="720" w:type="dxa"/>
            <w:vAlign w:val="bottom"/>
          </w:tcPr>
          <w:p w:rsidR="004210AE" w:rsidRDefault="00013161">
            <w:pPr>
              <w:jc w:val="right"/>
              <w:rPr>
                <w:rFonts w:eastAsia="Arial Unicode MS"/>
                <w:sz w:val="16"/>
                <w:szCs w:val="16"/>
              </w:rPr>
            </w:pPr>
            <w:r>
              <w:rPr>
                <w:rFonts w:eastAsia="Arial Unicode MS"/>
                <w:sz w:val="16"/>
                <w:szCs w:val="16"/>
              </w:rPr>
              <w:t>11</w:t>
            </w:r>
          </w:p>
        </w:tc>
        <w:tc>
          <w:tcPr>
            <w:tcW w:w="720" w:type="dxa"/>
            <w:gridSpan w:val="2"/>
            <w:vAlign w:val="bottom"/>
          </w:tcPr>
          <w:p w:rsidR="004210AE" w:rsidRDefault="00013161">
            <w:pPr>
              <w:jc w:val="right"/>
              <w:rPr>
                <w:rFonts w:eastAsia="Arial Unicode MS"/>
                <w:sz w:val="16"/>
                <w:szCs w:val="16"/>
              </w:rPr>
            </w:pPr>
            <w:r>
              <w:rPr>
                <w:rFonts w:eastAsia="Arial Unicode MS"/>
                <w:sz w:val="16"/>
                <w:szCs w:val="16"/>
              </w:rPr>
              <w:t>265</w:t>
            </w:r>
          </w:p>
        </w:tc>
        <w:tc>
          <w:tcPr>
            <w:tcW w:w="720" w:type="dxa"/>
            <w:vAlign w:val="bottom"/>
          </w:tcPr>
          <w:p w:rsidR="004210AE" w:rsidRDefault="00013161">
            <w:pPr>
              <w:jc w:val="right"/>
              <w:rPr>
                <w:rFonts w:eastAsia="Arial Unicode MS"/>
                <w:sz w:val="16"/>
                <w:szCs w:val="16"/>
              </w:rPr>
            </w:pPr>
            <w:r>
              <w:rPr>
                <w:rFonts w:eastAsia="Arial Unicode MS"/>
                <w:sz w:val="16"/>
                <w:szCs w:val="16"/>
              </w:rPr>
              <w:t>19</w:t>
            </w:r>
          </w:p>
        </w:tc>
        <w:tc>
          <w:tcPr>
            <w:tcW w:w="720" w:type="dxa"/>
            <w:vAlign w:val="bottom"/>
          </w:tcPr>
          <w:p w:rsidR="004210AE" w:rsidRDefault="00013161">
            <w:pPr>
              <w:jc w:val="right"/>
              <w:rPr>
                <w:rFonts w:eastAsia="Arial Unicode MS"/>
                <w:sz w:val="16"/>
                <w:szCs w:val="16"/>
              </w:rPr>
            </w:pPr>
            <w:r>
              <w:rPr>
                <w:rFonts w:eastAsia="Arial Unicode MS"/>
                <w:sz w:val="16"/>
                <w:szCs w:val="16"/>
              </w:rPr>
              <w:t>13.95</w:t>
            </w:r>
          </w:p>
        </w:tc>
      </w:tr>
      <w:tr w:rsidR="004210AE">
        <w:tblPrEx>
          <w:tblBorders>
            <w:insideH w:val="none" w:sz="0" w:space="0" w:color="auto"/>
            <w:insideV w:val="none" w:sz="0" w:space="0" w:color="auto"/>
          </w:tblBorders>
        </w:tblPrEx>
        <w:tc>
          <w:tcPr>
            <w:tcW w:w="1296" w:type="dxa"/>
            <w:vAlign w:val="bottom"/>
          </w:tcPr>
          <w:p w:rsidR="004210AE" w:rsidRDefault="00013161">
            <w:pPr>
              <w:rPr>
                <w:rFonts w:eastAsia="Arial Unicode MS"/>
                <w:color w:val="000000"/>
                <w:sz w:val="16"/>
              </w:rPr>
            </w:pPr>
            <w:r>
              <w:rPr>
                <w:color w:val="000000"/>
                <w:sz w:val="16"/>
              </w:rPr>
              <w:t>M Sciberras</w:t>
            </w:r>
          </w:p>
        </w:tc>
        <w:tc>
          <w:tcPr>
            <w:tcW w:w="720" w:type="dxa"/>
            <w:gridSpan w:val="2"/>
            <w:vAlign w:val="bottom"/>
          </w:tcPr>
          <w:p w:rsidR="004210AE" w:rsidRDefault="00013161">
            <w:pPr>
              <w:jc w:val="right"/>
              <w:rPr>
                <w:rFonts w:eastAsia="Arial Unicode MS"/>
                <w:sz w:val="16"/>
              </w:rPr>
            </w:pPr>
            <w:r>
              <w:rPr>
                <w:sz w:val="16"/>
              </w:rPr>
              <w:t>6</w:t>
            </w:r>
          </w:p>
        </w:tc>
        <w:tc>
          <w:tcPr>
            <w:tcW w:w="720" w:type="dxa"/>
            <w:vAlign w:val="bottom"/>
          </w:tcPr>
          <w:p w:rsidR="004210AE" w:rsidRDefault="00013161">
            <w:pPr>
              <w:jc w:val="right"/>
              <w:rPr>
                <w:rFonts w:eastAsia="Arial Unicode MS"/>
                <w:sz w:val="16"/>
              </w:rPr>
            </w:pPr>
            <w:r>
              <w:rPr>
                <w:sz w:val="16"/>
              </w:rPr>
              <w:t>5</w:t>
            </w:r>
          </w:p>
        </w:tc>
        <w:tc>
          <w:tcPr>
            <w:tcW w:w="720" w:type="dxa"/>
            <w:vAlign w:val="bottom"/>
          </w:tcPr>
          <w:p w:rsidR="004210AE" w:rsidRDefault="00013161">
            <w:pPr>
              <w:jc w:val="right"/>
              <w:rPr>
                <w:rFonts w:eastAsia="Arial Unicode MS"/>
                <w:sz w:val="16"/>
              </w:rPr>
            </w:pPr>
            <w:r>
              <w:rPr>
                <w:rFonts w:eastAsia="Arial Unicode MS"/>
                <w:sz w:val="16"/>
              </w:rPr>
              <w:t>0</w:t>
            </w:r>
          </w:p>
        </w:tc>
        <w:tc>
          <w:tcPr>
            <w:tcW w:w="720" w:type="dxa"/>
            <w:gridSpan w:val="2"/>
            <w:vAlign w:val="bottom"/>
          </w:tcPr>
          <w:p w:rsidR="004210AE" w:rsidRDefault="00013161">
            <w:pPr>
              <w:jc w:val="right"/>
              <w:rPr>
                <w:rFonts w:eastAsia="Arial Unicode MS"/>
                <w:sz w:val="16"/>
              </w:rPr>
            </w:pPr>
            <w:r>
              <w:rPr>
                <w:sz w:val="16"/>
              </w:rPr>
              <w:t>124</w:t>
            </w:r>
          </w:p>
        </w:tc>
        <w:tc>
          <w:tcPr>
            <w:tcW w:w="720" w:type="dxa"/>
            <w:vAlign w:val="bottom"/>
          </w:tcPr>
          <w:p w:rsidR="004210AE" w:rsidRDefault="00013161">
            <w:pPr>
              <w:jc w:val="right"/>
              <w:rPr>
                <w:rFonts w:eastAsia="Arial Unicode MS"/>
                <w:sz w:val="16"/>
              </w:rPr>
            </w:pPr>
            <w:r>
              <w:rPr>
                <w:rFonts w:eastAsia="Arial Unicode MS"/>
                <w:sz w:val="16"/>
              </w:rPr>
              <w:t>24.80</w:t>
            </w:r>
          </w:p>
        </w:tc>
        <w:tc>
          <w:tcPr>
            <w:tcW w:w="720" w:type="dxa"/>
            <w:gridSpan w:val="2"/>
            <w:vAlign w:val="bottom"/>
          </w:tcPr>
          <w:p w:rsidR="004210AE" w:rsidRDefault="00013161">
            <w:pPr>
              <w:jc w:val="right"/>
              <w:rPr>
                <w:rFonts w:eastAsia="Arial Unicode MS"/>
                <w:sz w:val="16"/>
              </w:rPr>
            </w:pPr>
            <w:r>
              <w:rPr>
                <w:sz w:val="16"/>
              </w:rPr>
              <w:t>1</w:t>
            </w:r>
          </w:p>
        </w:tc>
        <w:tc>
          <w:tcPr>
            <w:tcW w:w="720" w:type="dxa"/>
            <w:vAlign w:val="bottom"/>
          </w:tcPr>
          <w:p w:rsidR="004210AE" w:rsidRDefault="00013161">
            <w:pPr>
              <w:jc w:val="right"/>
              <w:rPr>
                <w:rFonts w:eastAsia="Arial Unicode MS" w:cs="Arial"/>
                <w:sz w:val="16"/>
              </w:rPr>
            </w:pPr>
            <w:r>
              <w:rPr>
                <w:rFonts w:cs="Arial"/>
                <w:sz w:val="16"/>
              </w:rPr>
              <w:t>20</w:t>
            </w:r>
          </w:p>
        </w:tc>
        <w:tc>
          <w:tcPr>
            <w:tcW w:w="720" w:type="dxa"/>
            <w:vAlign w:val="bottom"/>
          </w:tcPr>
          <w:p w:rsidR="004210AE" w:rsidRDefault="00013161">
            <w:pPr>
              <w:jc w:val="right"/>
              <w:rPr>
                <w:rFonts w:eastAsia="Arial Unicode MS" w:cs="Arial"/>
                <w:sz w:val="16"/>
              </w:rPr>
            </w:pPr>
            <w:r>
              <w:rPr>
                <w:rFonts w:cs="Arial"/>
                <w:sz w:val="16"/>
              </w:rPr>
              <w:t>2</w:t>
            </w:r>
          </w:p>
        </w:tc>
        <w:tc>
          <w:tcPr>
            <w:tcW w:w="720" w:type="dxa"/>
            <w:gridSpan w:val="2"/>
            <w:vAlign w:val="bottom"/>
          </w:tcPr>
          <w:p w:rsidR="004210AE" w:rsidRDefault="00013161">
            <w:pPr>
              <w:jc w:val="right"/>
              <w:rPr>
                <w:rFonts w:eastAsia="Arial Unicode MS" w:cs="Arial"/>
                <w:sz w:val="16"/>
              </w:rPr>
            </w:pPr>
            <w:r>
              <w:rPr>
                <w:rFonts w:cs="Arial"/>
                <w:sz w:val="16"/>
              </w:rPr>
              <w:t>76</w:t>
            </w:r>
          </w:p>
        </w:tc>
        <w:tc>
          <w:tcPr>
            <w:tcW w:w="720" w:type="dxa"/>
            <w:vAlign w:val="bottom"/>
          </w:tcPr>
          <w:p w:rsidR="004210AE" w:rsidRDefault="00013161">
            <w:pPr>
              <w:jc w:val="right"/>
              <w:rPr>
                <w:rFonts w:eastAsia="Arial Unicode MS" w:cs="Arial"/>
                <w:sz w:val="16"/>
              </w:rPr>
            </w:pPr>
            <w:r>
              <w:rPr>
                <w:rFonts w:cs="Arial"/>
                <w:sz w:val="16"/>
              </w:rPr>
              <w:t>5</w:t>
            </w:r>
          </w:p>
        </w:tc>
        <w:tc>
          <w:tcPr>
            <w:tcW w:w="720" w:type="dxa"/>
            <w:vAlign w:val="bottom"/>
          </w:tcPr>
          <w:p w:rsidR="004210AE" w:rsidRDefault="00013161">
            <w:pPr>
              <w:jc w:val="right"/>
              <w:rPr>
                <w:rFonts w:eastAsia="Arial Unicode MS" w:cs="Arial"/>
                <w:sz w:val="16"/>
              </w:rPr>
            </w:pPr>
            <w:r>
              <w:rPr>
                <w:rFonts w:cs="Arial"/>
                <w:sz w:val="16"/>
              </w:rPr>
              <w:t>15.20</w:t>
            </w:r>
          </w:p>
        </w:tc>
      </w:tr>
      <w:tr w:rsidR="004210AE">
        <w:tblPrEx>
          <w:tblBorders>
            <w:insideH w:val="none" w:sz="0" w:space="0" w:color="auto"/>
            <w:insideV w:val="none" w:sz="0" w:space="0" w:color="auto"/>
          </w:tblBorders>
        </w:tblPrEx>
        <w:tc>
          <w:tcPr>
            <w:tcW w:w="1296" w:type="dxa"/>
            <w:vAlign w:val="bottom"/>
          </w:tcPr>
          <w:p w:rsidR="004210AE" w:rsidRDefault="00013161">
            <w:pPr>
              <w:rPr>
                <w:rFonts w:eastAsia="Arial Unicode MS"/>
                <w:color w:val="000000"/>
                <w:sz w:val="16"/>
              </w:rPr>
            </w:pPr>
            <w:r>
              <w:rPr>
                <w:color w:val="000000"/>
                <w:sz w:val="16"/>
              </w:rPr>
              <w:t>S Snelling</w:t>
            </w:r>
          </w:p>
        </w:tc>
        <w:tc>
          <w:tcPr>
            <w:tcW w:w="720" w:type="dxa"/>
            <w:gridSpan w:val="2"/>
            <w:vAlign w:val="bottom"/>
          </w:tcPr>
          <w:p w:rsidR="004210AE" w:rsidRDefault="00013161">
            <w:pPr>
              <w:jc w:val="right"/>
              <w:rPr>
                <w:rFonts w:eastAsia="Arial Unicode MS" w:cs="Arial"/>
                <w:color w:val="000000"/>
                <w:sz w:val="16"/>
              </w:rPr>
            </w:pPr>
            <w:r>
              <w:rPr>
                <w:rFonts w:cs="Arial"/>
                <w:color w:val="000000"/>
                <w:sz w:val="16"/>
              </w:rPr>
              <w:t>13</w:t>
            </w:r>
          </w:p>
        </w:tc>
        <w:tc>
          <w:tcPr>
            <w:tcW w:w="720" w:type="dxa"/>
            <w:vAlign w:val="bottom"/>
          </w:tcPr>
          <w:p w:rsidR="004210AE" w:rsidRDefault="00013161">
            <w:pPr>
              <w:jc w:val="right"/>
              <w:rPr>
                <w:rFonts w:eastAsia="Arial Unicode MS" w:cs="Arial"/>
                <w:color w:val="000000"/>
                <w:sz w:val="16"/>
              </w:rPr>
            </w:pPr>
            <w:r>
              <w:rPr>
                <w:rFonts w:cs="Arial"/>
                <w:color w:val="000000"/>
                <w:sz w:val="16"/>
              </w:rPr>
              <w:t>7</w:t>
            </w:r>
          </w:p>
        </w:tc>
        <w:tc>
          <w:tcPr>
            <w:tcW w:w="720" w:type="dxa"/>
            <w:vAlign w:val="bottom"/>
          </w:tcPr>
          <w:p w:rsidR="004210AE" w:rsidRDefault="00013161">
            <w:pPr>
              <w:jc w:val="right"/>
              <w:rPr>
                <w:rFonts w:eastAsia="Arial Unicode MS" w:cs="Arial"/>
                <w:color w:val="000000"/>
                <w:sz w:val="16"/>
              </w:rPr>
            </w:pPr>
            <w:r>
              <w:rPr>
                <w:rFonts w:cs="Arial"/>
                <w:color w:val="000000"/>
                <w:sz w:val="16"/>
              </w:rPr>
              <w:t>1</w:t>
            </w:r>
          </w:p>
        </w:tc>
        <w:tc>
          <w:tcPr>
            <w:tcW w:w="720" w:type="dxa"/>
            <w:gridSpan w:val="2"/>
            <w:vAlign w:val="bottom"/>
          </w:tcPr>
          <w:p w:rsidR="004210AE" w:rsidRDefault="00013161">
            <w:pPr>
              <w:jc w:val="right"/>
              <w:rPr>
                <w:rFonts w:eastAsia="Arial Unicode MS" w:cs="Arial"/>
                <w:color w:val="000000"/>
                <w:sz w:val="16"/>
              </w:rPr>
            </w:pPr>
            <w:r>
              <w:rPr>
                <w:rFonts w:cs="Arial"/>
                <w:color w:val="000000"/>
                <w:sz w:val="16"/>
              </w:rPr>
              <w:t>74</w:t>
            </w:r>
          </w:p>
        </w:tc>
        <w:tc>
          <w:tcPr>
            <w:tcW w:w="720" w:type="dxa"/>
            <w:vAlign w:val="bottom"/>
          </w:tcPr>
          <w:p w:rsidR="004210AE" w:rsidRDefault="00013161">
            <w:pPr>
              <w:jc w:val="right"/>
              <w:rPr>
                <w:rFonts w:eastAsia="Arial Unicode MS"/>
                <w:sz w:val="16"/>
                <w:szCs w:val="16"/>
              </w:rPr>
            </w:pPr>
            <w:r>
              <w:rPr>
                <w:rFonts w:eastAsia="Arial Unicode MS"/>
                <w:sz w:val="16"/>
                <w:szCs w:val="16"/>
              </w:rPr>
              <w:t>12.33</w:t>
            </w:r>
          </w:p>
        </w:tc>
        <w:tc>
          <w:tcPr>
            <w:tcW w:w="720" w:type="dxa"/>
            <w:gridSpan w:val="2"/>
            <w:vAlign w:val="bottom"/>
          </w:tcPr>
          <w:p w:rsidR="004210AE" w:rsidRDefault="00013161">
            <w:pPr>
              <w:jc w:val="right"/>
              <w:rPr>
                <w:rFonts w:eastAsia="Arial Unicode MS"/>
                <w:sz w:val="16"/>
                <w:szCs w:val="16"/>
              </w:rPr>
            </w:pPr>
            <w:r>
              <w:rPr>
                <w:rFonts w:eastAsia="Arial Unicode MS"/>
                <w:sz w:val="16"/>
                <w:szCs w:val="16"/>
              </w:rPr>
              <w:t>-</w:t>
            </w:r>
          </w:p>
        </w:tc>
        <w:tc>
          <w:tcPr>
            <w:tcW w:w="720" w:type="dxa"/>
            <w:vAlign w:val="bottom"/>
          </w:tcPr>
          <w:p w:rsidR="004210AE" w:rsidRDefault="00013161">
            <w:pPr>
              <w:jc w:val="right"/>
              <w:rPr>
                <w:rFonts w:eastAsia="Arial Unicode MS"/>
                <w:color w:val="000000"/>
                <w:sz w:val="16"/>
                <w:szCs w:val="16"/>
              </w:rPr>
            </w:pPr>
            <w:r>
              <w:rPr>
                <w:color w:val="000000"/>
                <w:sz w:val="16"/>
                <w:szCs w:val="16"/>
              </w:rPr>
              <w:t>77.5</w:t>
            </w:r>
          </w:p>
        </w:tc>
        <w:tc>
          <w:tcPr>
            <w:tcW w:w="720" w:type="dxa"/>
            <w:vAlign w:val="bottom"/>
          </w:tcPr>
          <w:p w:rsidR="004210AE" w:rsidRDefault="00013161">
            <w:pPr>
              <w:jc w:val="right"/>
              <w:rPr>
                <w:rFonts w:eastAsia="Arial Unicode MS"/>
                <w:sz w:val="16"/>
                <w:szCs w:val="16"/>
              </w:rPr>
            </w:pPr>
            <w:r>
              <w:rPr>
                <w:rFonts w:eastAsia="Arial Unicode MS"/>
                <w:sz w:val="16"/>
                <w:szCs w:val="16"/>
              </w:rPr>
              <w:t>9</w:t>
            </w:r>
          </w:p>
        </w:tc>
        <w:tc>
          <w:tcPr>
            <w:tcW w:w="720" w:type="dxa"/>
            <w:gridSpan w:val="2"/>
            <w:vAlign w:val="bottom"/>
          </w:tcPr>
          <w:p w:rsidR="004210AE" w:rsidRDefault="00013161">
            <w:pPr>
              <w:jc w:val="right"/>
              <w:rPr>
                <w:rFonts w:eastAsia="Arial Unicode MS"/>
                <w:sz w:val="16"/>
                <w:szCs w:val="16"/>
              </w:rPr>
            </w:pPr>
            <w:r>
              <w:rPr>
                <w:rFonts w:eastAsia="Arial Unicode MS"/>
                <w:sz w:val="16"/>
                <w:szCs w:val="16"/>
              </w:rPr>
              <w:t>261</w:t>
            </w:r>
          </w:p>
        </w:tc>
        <w:tc>
          <w:tcPr>
            <w:tcW w:w="720" w:type="dxa"/>
            <w:vAlign w:val="bottom"/>
          </w:tcPr>
          <w:p w:rsidR="004210AE" w:rsidRDefault="00013161">
            <w:pPr>
              <w:jc w:val="right"/>
              <w:rPr>
                <w:rFonts w:eastAsia="Arial Unicode MS"/>
                <w:sz w:val="16"/>
                <w:szCs w:val="16"/>
              </w:rPr>
            </w:pPr>
            <w:r>
              <w:rPr>
                <w:rFonts w:eastAsia="Arial Unicode MS"/>
                <w:sz w:val="16"/>
                <w:szCs w:val="16"/>
              </w:rPr>
              <w:t>15</w:t>
            </w:r>
          </w:p>
        </w:tc>
        <w:tc>
          <w:tcPr>
            <w:tcW w:w="720" w:type="dxa"/>
            <w:vAlign w:val="bottom"/>
          </w:tcPr>
          <w:p w:rsidR="004210AE" w:rsidRDefault="00013161">
            <w:pPr>
              <w:jc w:val="right"/>
              <w:rPr>
                <w:rFonts w:eastAsia="Arial Unicode MS"/>
                <w:sz w:val="16"/>
                <w:szCs w:val="16"/>
              </w:rPr>
            </w:pPr>
            <w:r>
              <w:rPr>
                <w:rFonts w:eastAsia="Arial Unicode MS"/>
                <w:sz w:val="16"/>
                <w:szCs w:val="16"/>
              </w:rPr>
              <w:t>17.40</w:t>
            </w:r>
          </w:p>
        </w:tc>
      </w:tr>
      <w:tr w:rsidR="004210AE">
        <w:tblPrEx>
          <w:tblBorders>
            <w:insideH w:val="none" w:sz="0" w:space="0" w:color="auto"/>
            <w:insideV w:val="none" w:sz="0" w:space="0" w:color="auto"/>
          </w:tblBorders>
        </w:tblPrEx>
        <w:tc>
          <w:tcPr>
            <w:tcW w:w="1296" w:type="dxa"/>
            <w:vAlign w:val="bottom"/>
          </w:tcPr>
          <w:p w:rsidR="004210AE" w:rsidRDefault="00013161">
            <w:pPr>
              <w:rPr>
                <w:rFonts w:eastAsia="Arial Unicode MS"/>
                <w:color w:val="000000"/>
                <w:sz w:val="16"/>
              </w:rPr>
            </w:pPr>
            <w:r>
              <w:rPr>
                <w:color w:val="000000"/>
                <w:sz w:val="16"/>
              </w:rPr>
              <w:t>K Toft</w:t>
            </w:r>
          </w:p>
        </w:tc>
        <w:tc>
          <w:tcPr>
            <w:tcW w:w="720" w:type="dxa"/>
            <w:gridSpan w:val="2"/>
            <w:vAlign w:val="bottom"/>
          </w:tcPr>
          <w:p w:rsidR="004210AE" w:rsidRDefault="00013161">
            <w:pPr>
              <w:jc w:val="right"/>
              <w:rPr>
                <w:rFonts w:eastAsia="Arial Unicode MS"/>
                <w:sz w:val="16"/>
              </w:rPr>
            </w:pPr>
            <w:r>
              <w:rPr>
                <w:rFonts w:eastAsia="Arial Unicode MS"/>
                <w:sz w:val="16"/>
              </w:rPr>
              <w:t>8</w:t>
            </w:r>
          </w:p>
        </w:tc>
        <w:tc>
          <w:tcPr>
            <w:tcW w:w="720" w:type="dxa"/>
            <w:vAlign w:val="bottom"/>
          </w:tcPr>
          <w:p w:rsidR="004210AE" w:rsidRDefault="00013161">
            <w:pPr>
              <w:jc w:val="right"/>
              <w:rPr>
                <w:rFonts w:eastAsia="Arial Unicode MS"/>
                <w:sz w:val="16"/>
              </w:rPr>
            </w:pPr>
            <w:r>
              <w:rPr>
                <w:sz w:val="16"/>
              </w:rPr>
              <w:t>5</w:t>
            </w:r>
          </w:p>
        </w:tc>
        <w:tc>
          <w:tcPr>
            <w:tcW w:w="720" w:type="dxa"/>
            <w:vAlign w:val="bottom"/>
          </w:tcPr>
          <w:p w:rsidR="004210AE" w:rsidRDefault="00013161">
            <w:pPr>
              <w:jc w:val="right"/>
              <w:rPr>
                <w:rFonts w:eastAsia="Arial Unicode MS"/>
                <w:sz w:val="16"/>
              </w:rPr>
            </w:pPr>
            <w:r>
              <w:rPr>
                <w:sz w:val="16"/>
              </w:rPr>
              <w:t>3</w:t>
            </w:r>
          </w:p>
        </w:tc>
        <w:tc>
          <w:tcPr>
            <w:tcW w:w="720" w:type="dxa"/>
            <w:gridSpan w:val="2"/>
            <w:vAlign w:val="bottom"/>
          </w:tcPr>
          <w:p w:rsidR="004210AE" w:rsidRDefault="00013161">
            <w:pPr>
              <w:jc w:val="right"/>
              <w:rPr>
                <w:rFonts w:eastAsia="Arial Unicode MS"/>
                <w:sz w:val="16"/>
              </w:rPr>
            </w:pPr>
            <w:r>
              <w:rPr>
                <w:sz w:val="16"/>
              </w:rPr>
              <w:t>23</w:t>
            </w:r>
          </w:p>
        </w:tc>
        <w:tc>
          <w:tcPr>
            <w:tcW w:w="720" w:type="dxa"/>
            <w:vAlign w:val="bottom"/>
          </w:tcPr>
          <w:p w:rsidR="004210AE" w:rsidRDefault="00013161">
            <w:pPr>
              <w:jc w:val="right"/>
              <w:rPr>
                <w:rFonts w:eastAsia="Arial Unicode MS"/>
                <w:sz w:val="16"/>
              </w:rPr>
            </w:pPr>
            <w:r>
              <w:rPr>
                <w:rFonts w:eastAsia="Arial Unicode MS"/>
                <w:sz w:val="16"/>
              </w:rPr>
              <w:t>11.50</w:t>
            </w:r>
          </w:p>
        </w:tc>
        <w:tc>
          <w:tcPr>
            <w:tcW w:w="720" w:type="dxa"/>
            <w:gridSpan w:val="2"/>
            <w:vAlign w:val="bottom"/>
          </w:tcPr>
          <w:p w:rsidR="004210AE" w:rsidRDefault="00013161">
            <w:pPr>
              <w:jc w:val="right"/>
              <w:rPr>
                <w:rFonts w:eastAsia="Arial Unicode MS"/>
                <w:sz w:val="16"/>
              </w:rPr>
            </w:pPr>
            <w:r>
              <w:rPr>
                <w:sz w:val="16"/>
              </w:rPr>
              <w:t>2</w:t>
            </w:r>
          </w:p>
        </w:tc>
        <w:tc>
          <w:tcPr>
            <w:tcW w:w="720" w:type="dxa"/>
            <w:vAlign w:val="bottom"/>
          </w:tcPr>
          <w:p w:rsidR="004210AE" w:rsidRDefault="00013161">
            <w:pPr>
              <w:jc w:val="right"/>
              <w:rPr>
                <w:rFonts w:eastAsia="Arial Unicode MS"/>
                <w:sz w:val="16"/>
              </w:rPr>
            </w:pPr>
            <w:r>
              <w:rPr>
                <w:rFonts w:eastAsia="Arial Unicode MS"/>
                <w:sz w:val="16"/>
              </w:rPr>
              <w:t>-</w:t>
            </w:r>
          </w:p>
        </w:tc>
        <w:tc>
          <w:tcPr>
            <w:tcW w:w="720" w:type="dxa"/>
            <w:vAlign w:val="bottom"/>
          </w:tcPr>
          <w:p w:rsidR="004210AE" w:rsidRDefault="00013161">
            <w:pPr>
              <w:jc w:val="right"/>
              <w:rPr>
                <w:rFonts w:eastAsia="Arial Unicode MS"/>
                <w:sz w:val="16"/>
              </w:rPr>
            </w:pPr>
            <w:r>
              <w:rPr>
                <w:rFonts w:eastAsia="Arial Unicode MS"/>
                <w:sz w:val="16"/>
              </w:rPr>
              <w:t>-</w:t>
            </w:r>
          </w:p>
        </w:tc>
        <w:tc>
          <w:tcPr>
            <w:tcW w:w="720" w:type="dxa"/>
            <w:gridSpan w:val="2"/>
            <w:vAlign w:val="bottom"/>
          </w:tcPr>
          <w:p w:rsidR="004210AE" w:rsidRDefault="00013161">
            <w:pPr>
              <w:jc w:val="right"/>
              <w:rPr>
                <w:rFonts w:eastAsia="Arial Unicode MS"/>
                <w:sz w:val="16"/>
              </w:rPr>
            </w:pPr>
            <w:r>
              <w:rPr>
                <w:rFonts w:eastAsia="Arial Unicode MS"/>
                <w:sz w:val="16"/>
              </w:rPr>
              <w:t>-</w:t>
            </w:r>
          </w:p>
        </w:tc>
        <w:tc>
          <w:tcPr>
            <w:tcW w:w="720" w:type="dxa"/>
            <w:vAlign w:val="bottom"/>
          </w:tcPr>
          <w:p w:rsidR="004210AE" w:rsidRDefault="00013161">
            <w:pPr>
              <w:jc w:val="right"/>
              <w:rPr>
                <w:rFonts w:eastAsia="Arial Unicode MS"/>
                <w:sz w:val="16"/>
              </w:rPr>
            </w:pPr>
            <w:r>
              <w:rPr>
                <w:rFonts w:eastAsia="Arial Unicode MS"/>
                <w:sz w:val="16"/>
              </w:rPr>
              <w:t>-</w:t>
            </w:r>
          </w:p>
        </w:tc>
        <w:tc>
          <w:tcPr>
            <w:tcW w:w="720" w:type="dxa"/>
            <w:vAlign w:val="bottom"/>
          </w:tcPr>
          <w:p w:rsidR="004210AE" w:rsidRDefault="00013161">
            <w:pPr>
              <w:jc w:val="right"/>
              <w:rPr>
                <w:rFonts w:eastAsia="Arial Unicode MS"/>
                <w:sz w:val="16"/>
              </w:rPr>
            </w:pPr>
            <w:r>
              <w:rPr>
                <w:sz w:val="16"/>
              </w:rPr>
              <w:t>N/A</w:t>
            </w:r>
          </w:p>
        </w:tc>
      </w:tr>
      <w:tr w:rsidR="004210AE">
        <w:tblPrEx>
          <w:tblBorders>
            <w:insideH w:val="none" w:sz="0" w:space="0" w:color="auto"/>
            <w:insideV w:val="none" w:sz="0" w:space="0" w:color="auto"/>
          </w:tblBorders>
        </w:tblPrEx>
        <w:tc>
          <w:tcPr>
            <w:tcW w:w="1296" w:type="dxa"/>
            <w:vAlign w:val="bottom"/>
          </w:tcPr>
          <w:p w:rsidR="004210AE" w:rsidRDefault="00013161">
            <w:pPr>
              <w:rPr>
                <w:rFonts w:eastAsia="Arial Unicode MS"/>
                <w:color w:val="000000"/>
                <w:sz w:val="16"/>
              </w:rPr>
            </w:pPr>
            <w:r>
              <w:rPr>
                <w:color w:val="000000"/>
                <w:sz w:val="16"/>
              </w:rPr>
              <w:t>P Turpin</w:t>
            </w:r>
          </w:p>
        </w:tc>
        <w:tc>
          <w:tcPr>
            <w:tcW w:w="720" w:type="dxa"/>
            <w:gridSpan w:val="2"/>
            <w:vAlign w:val="bottom"/>
          </w:tcPr>
          <w:p w:rsidR="004210AE" w:rsidRDefault="00013161">
            <w:pPr>
              <w:jc w:val="right"/>
              <w:rPr>
                <w:rFonts w:eastAsia="Arial Unicode MS" w:cs="Arial"/>
                <w:sz w:val="16"/>
              </w:rPr>
            </w:pPr>
            <w:r>
              <w:rPr>
                <w:rFonts w:eastAsia="Arial Unicode MS" w:cs="Arial"/>
                <w:sz w:val="16"/>
              </w:rPr>
              <w:t>7</w:t>
            </w:r>
          </w:p>
        </w:tc>
        <w:tc>
          <w:tcPr>
            <w:tcW w:w="720" w:type="dxa"/>
            <w:vAlign w:val="bottom"/>
          </w:tcPr>
          <w:p w:rsidR="004210AE" w:rsidRDefault="00013161">
            <w:pPr>
              <w:jc w:val="right"/>
              <w:rPr>
                <w:rFonts w:eastAsia="Arial Unicode MS" w:cs="Arial"/>
                <w:sz w:val="16"/>
              </w:rPr>
            </w:pPr>
            <w:r>
              <w:rPr>
                <w:rFonts w:eastAsia="Arial Unicode MS" w:cs="Arial"/>
                <w:sz w:val="16"/>
              </w:rPr>
              <w:t>4</w:t>
            </w:r>
          </w:p>
        </w:tc>
        <w:tc>
          <w:tcPr>
            <w:tcW w:w="720" w:type="dxa"/>
            <w:vAlign w:val="bottom"/>
          </w:tcPr>
          <w:p w:rsidR="004210AE" w:rsidRDefault="00013161">
            <w:pPr>
              <w:jc w:val="right"/>
              <w:rPr>
                <w:rFonts w:eastAsia="Arial Unicode MS" w:cs="Arial"/>
                <w:sz w:val="16"/>
              </w:rPr>
            </w:pPr>
            <w:r>
              <w:rPr>
                <w:rFonts w:eastAsia="Arial Unicode MS" w:cs="Arial"/>
                <w:sz w:val="16"/>
              </w:rPr>
              <w:t>2</w:t>
            </w:r>
          </w:p>
        </w:tc>
        <w:tc>
          <w:tcPr>
            <w:tcW w:w="720" w:type="dxa"/>
            <w:gridSpan w:val="2"/>
            <w:vAlign w:val="bottom"/>
          </w:tcPr>
          <w:p w:rsidR="004210AE" w:rsidRDefault="00013161">
            <w:pPr>
              <w:jc w:val="right"/>
              <w:rPr>
                <w:rFonts w:eastAsia="Arial Unicode MS" w:cs="Arial"/>
                <w:sz w:val="16"/>
              </w:rPr>
            </w:pPr>
            <w:r>
              <w:rPr>
                <w:rFonts w:eastAsia="Arial Unicode MS" w:cs="Arial"/>
                <w:sz w:val="16"/>
              </w:rPr>
              <w:t>10</w:t>
            </w:r>
          </w:p>
        </w:tc>
        <w:tc>
          <w:tcPr>
            <w:tcW w:w="720" w:type="dxa"/>
            <w:vAlign w:val="bottom"/>
          </w:tcPr>
          <w:p w:rsidR="004210AE" w:rsidRDefault="00013161">
            <w:pPr>
              <w:jc w:val="right"/>
              <w:rPr>
                <w:rFonts w:eastAsia="Arial Unicode MS" w:cs="Arial"/>
                <w:sz w:val="16"/>
              </w:rPr>
            </w:pPr>
            <w:r>
              <w:rPr>
                <w:rFonts w:eastAsia="Arial Unicode MS" w:cs="Arial"/>
                <w:sz w:val="16"/>
              </w:rPr>
              <w:t>5.00</w:t>
            </w:r>
          </w:p>
        </w:tc>
        <w:tc>
          <w:tcPr>
            <w:tcW w:w="720" w:type="dxa"/>
            <w:gridSpan w:val="2"/>
            <w:vAlign w:val="bottom"/>
          </w:tcPr>
          <w:p w:rsidR="004210AE" w:rsidRDefault="00013161">
            <w:pPr>
              <w:jc w:val="right"/>
              <w:rPr>
                <w:rFonts w:eastAsia="Arial Unicode MS" w:cs="Arial"/>
                <w:sz w:val="16"/>
              </w:rPr>
            </w:pPr>
            <w:r>
              <w:rPr>
                <w:rFonts w:cs="Arial"/>
                <w:sz w:val="16"/>
              </w:rPr>
              <w:t>9/1</w:t>
            </w:r>
          </w:p>
        </w:tc>
        <w:tc>
          <w:tcPr>
            <w:tcW w:w="720" w:type="dxa"/>
            <w:vAlign w:val="bottom"/>
          </w:tcPr>
          <w:p w:rsidR="004210AE" w:rsidRDefault="00013161">
            <w:pPr>
              <w:jc w:val="right"/>
              <w:rPr>
                <w:rFonts w:eastAsia="Arial Unicode MS"/>
                <w:sz w:val="16"/>
              </w:rPr>
            </w:pPr>
            <w:r>
              <w:rPr>
                <w:rFonts w:eastAsia="Arial Unicode MS"/>
                <w:sz w:val="16"/>
              </w:rPr>
              <w:t>-</w:t>
            </w:r>
          </w:p>
        </w:tc>
        <w:tc>
          <w:tcPr>
            <w:tcW w:w="720" w:type="dxa"/>
            <w:vAlign w:val="bottom"/>
          </w:tcPr>
          <w:p w:rsidR="004210AE" w:rsidRDefault="00013161">
            <w:pPr>
              <w:jc w:val="right"/>
              <w:rPr>
                <w:rFonts w:eastAsia="Arial Unicode MS"/>
                <w:sz w:val="16"/>
              </w:rPr>
            </w:pPr>
            <w:r>
              <w:rPr>
                <w:rFonts w:eastAsia="Arial Unicode MS"/>
                <w:sz w:val="16"/>
              </w:rPr>
              <w:t>-</w:t>
            </w:r>
          </w:p>
        </w:tc>
        <w:tc>
          <w:tcPr>
            <w:tcW w:w="720" w:type="dxa"/>
            <w:gridSpan w:val="2"/>
            <w:vAlign w:val="bottom"/>
          </w:tcPr>
          <w:p w:rsidR="004210AE" w:rsidRDefault="00013161">
            <w:pPr>
              <w:jc w:val="right"/>
              <w:rPr>
                <w:rFonts w:eastAsia="Arial Unicode MS"/>
                <w:sz w:val="16"/>
              </w:rPr>
            </w:pPr>
            <w:r>
              <w:rPr>
                <w:rFonts w:eastAsia="Arial Unicode MS"/>
                <w:sz w:val="16"/>
              </w:rPr>
              <w:t>-</w:t>
            </w:r>
          </w:p>
        </w:tc>
        <w:tc>
          <w:tcPr>
            <w:tcW w:w="720" w:type="dxa"/>
            <w:vAlign w:val="bottom"/>
          </w:tcPr>
          <w:p w:rsidR="004210AE" w:rsidRDefault="00013161">
            <w:pPr>
              <w:jc w:val="right"/>
              <w:rPr>
                <w:rFonts w:eastAsia="Arial Unicode MS"/>
                <w:sz w:val="16"/>
              </w:rPr>
            </w:pPr>
            <w:r>
              <w:rPr>
                <w:rFonts w:eastAsia="Arial Unicode MS"/>
                <w:sz w:val="16"/>
              </w:rPr>
              <w:t>-</w:t>
            </w:r>
          </w:p>
        </w:tc>
        <w:tc>
          <w:tcPr>
            <w:tcW w:w="720" w:type="dxa"/>
            <w:vAlign w:val="bottom"/>
          </w:tcPr>
          <w:p w:rsidR="004210AE" w:rsidRDefault="00013161">
            <w:pPr>
              <w:jc w:val="right"/>
              <w:rPr>
                <w:rFonts w:eastAsia="Arial Unicode MS"/>
                <w:sz w:val="16"/>
              </w:rPr>
            </w:pPr>
            <w:r>
              <w:rPr>
                <w:sz w:val="16"/>
              </w:rPr>
              <w:t>N/A</w:t>
            </w:r>
          </w:p>
        </w:tc>
      </w:tr>
      <w:tr w:rsidR="004210AE">
        <w:tblPrEx>
          <w:tblBorders>
            <w:insideH w:val="none" w:sz="0" w:space="0" w:color="auto"/>
            <w:insideV w:val="none" w:sz="0" w:space="0" w:color="auto"/>
          </w:tblBorders>
        </w:tblPrEx>
        <w:tc>
          <w:tcPr>
            <w:tcW w:w="1296" w:type="dxa"/>
            <w:vAlign w:val="bottom"/>
          </w:tcPr>
          <w:p w:rsidR="004210AE" w:rsidRDefault="00013161">
            <w:pPr>
              <w:rPr>
                <w:rFonts w:eastAsia="Arial Unicode MS"/>
                <w:color w:val="000000"/>
                <w:sz w:val="16"/>
              </w:rPr>
            </w:pPr>
            <w:r>
              <w:rPr>
                <w:color w:val="000000"/>
                <w:sz w:val="16"/>
              </w:rPr>
              <w:t xml:space="preserve">L </w:t>
            </w:r>
            <w:proofErr w:type="spellStart"/>
            <w:r>
              <w:rPr>
                <w:color w:val="000000"/>
                <w:sz w:val="16"/>
              </w:rPr>
              <w:t>Wahed</w:t>
            </w:r>
            <w:proofErr w:type="spellEnd"/>
          </w:p>
        </w:tc>
        <w:tc>
          <w:tcPr>
            <w:tcW w:w="720" w:type="dxa"/>
            <w:gridSpan w:val="2"/>
            <w:vAlign w:val="bottom"/>
          </w:tcPr>
          <w:p w:rsidR="004210AE" w:rsidRDefault="00013161">
            <w:pPr>
              <w:jc w:val="right"/>
              <w:rPr>
                <w:rFonts w:eastAsia="Arial Unicode MS" w:cs="Arial"/>
                <w:color w:val="000000"/>
                <w:sz w:val="16"/>
              </w:rPr>
            </w:pPr>
            <w:r>
              <w:rPr>
                <w:rFonts w:cs="Arial"/>
                <w:color w:val="000000"/>
                <w:sz w:val="16"/>
              </w:rPr>
              <w:t>9</w:t>
            </w:r>
          </w:p>
        </w:tc>
        <w:tc>
          <w:tcPr>
            <w:tcW w:w="720" w:type="dxa"/>
            <w:vAlign w:val="bottom"/>
          </w:tcPr>
          <w:p w:rsidR="004210AE" w:rsidRDefault="00013161">
            <w:pPr>
              <w:jc w:val="right"/>
              <w:rPr>
                <w:rFonts w:eastAsia="Arial Unicode MS" w:cs="Arial"/>
                <w:color w:val="000000"/>
                <w:sz w:val="16"/>
              </w:rPr>
            </w:pPr>
            <w:r>
              <w:rPr>
                <w:rFonts w:cs="Arial"/>
                <w:color w:val="000000"/>
                <w:sz w:val="16"/>
              </w:rPr>
              <w:t>8</w:t>
            </w:r>
          </w:p>
        </w:tc>
        <w:tc>
          <w:tcPr>
            <w:tcW w:w="720" w:type="dxa"/>
            <w:vAlign w:val="bottom"/>
          </w:tcPr>
          <w:p w:rsidR="004210AE" w:rsidRDefault="00013161">
            <w:pPr>
              <w:jc w:val="right"/>
              <w:rPr>
                <w:rFonts w:eastAsia="Arial Unicode MS" w:cs="Arial"/>
                <w:color w:val="000000"/>
                <w:sz w:val="16"/>
              </w:rPr>
            </w:pPr>
            <w:r>
              <w:rPr>
                <w:rFonts w:cs="Arial"/>
                <w:color w:val="000000"/>
                <w:sz w:val="16"/>
              </w:rPr>
              <w:t>3</w:t>
            </w:r>
          </w:p>
        </w:tc>
        <w:tc>
          <w:tcPr>
            <w:tcW w:w="720" w:type="dxa"/>
            <w:gridSpan w:val="2"/>
            <w:vAlign w:val="bottom"/>
          </w:tcPr>
          <w:p w:rsidR="004210AE" w:rsidRDefault="00013161">
            <w:pPr>
              <w:jc w:val="right"/>
              <w:rPr>
                <w:rFonts w:eastAsia="Arial Unicode MS" w:cs="Arial"/>
                <w:color w:val="000000"/>
                <w:sz w:val="16"/>
              </w:rPr>
            </w:pPr>
            <w:r>
              <w:rPr>
                <w:rFonts w:cs="Arial"/>
                <w:color w:val="000000"/>
                <w:sz w:val="16"/>
              </w:rPr>
              <w:t>159</w:t>
            </w:r>
          </w:p>
        </w:tc>
        <w:tc>
          <w:tcPr>
            <w:tcW w:w="720" w:type="dxa"/>
            <w:vAlign w:val="bottom"/>
          </w:tcPr>
          <w:p w:rsidR="004210AE" w:rsidRDefault="00013161">
            <w:pPr>
              <w:jc w:val="right"/>
              <w:rPr>
                <w:rFonts w:eastAsia="Arial Unicode MS"/>
                <w:sz w:val="16"/>
              </w:rPr>
            </w:pPr>
            <w:r>
              <w:rPr>
                <w:sz w:val="16"/>
              </w:rPr>
              <w:t>31.80</w:t>
            </w:r>
          </w:p>
        </w:tc>
        <w:tc>
          <w:tcPr>
            <w:tcW w:w="720" w:type="dxa"/>
            <w:gridSpan w:val="2"/>
            <w:vAlign w:val="bottom"/>
          </w:tcPr>
          <w:p w:rsidR="004210AE" w:rsidRDefault="00013161">
            <w:pPr>
              <w:jc w:val="right"/>
              <w:rPr>
                <w:rFonts w:eastAsia="Arial Unicode MS"/>
                <w:sz w:val="16"/>
                <w:szCs w:val="16"/>
              </w:rPr>
            </w:pPr>
            <w:r>
              <w:rPr>
                <w:rFonts w:eastAsia="Arial Unicode MS"/>
                <w:sz w:val="16"/>
                <w:szCs w:val="16"/>
              </w:rPr>
              <w:t>3</w:t>
            </w:r>
          </w:p>
        </w:tc>
        <w:tc>
          <w:tcPr>
            <w:tcW w:w="720" w:type="dxa"/>
            <w:vAlign w:val="bottom"/>
          </w:tcPr>
          <w:p w:rsidR="004210AE" w:rsidRDefault="00013161">
            <w:pPr>
              <w:jc w:val="right"/>
              <w:rPr>
                <w:rFonts w:eastAsia="Arial Unicode MS"/>
                <w:color w:val="000000"/>
                <w:sz w:val="16"/>
              </w:rPr>
            </w:pPr>
            <w:r>
              <w:rPr>
                <w:color w:val="000000"/>
                <w:sz w:val="16"/>
              </w:rPr>
              <w:t>29.1</w:t>
            </w:r>
          </w:p>
        </w:tc>
        <w:tc>
          <w:tcPr>
            <w:tcW w:w="720" w:type="dxa"/>
            <w:vAlign w:val="bottom"/>
          </w:tcPr>
          <w:p w:rsidR="004210AE" w:rsidRDefault="00013161">
            <w:pPr>
              <w:jc w:val="right"/>
              <w:rPr>
                <w:rFonts w:eastAsia="Arial Unicode MS"/>
                <w:sz w:val="16"/>
                <w:szCs w:val="16"/>
              </w:rPr>
            </w:pPr>
            <w:r>
              <w:rPr>
                <w:sz w:val="16"/>
                <w:szCs w:val="16"/>
              </w:rPr>
              <w:t>3</w:t>
            </w:r>
          </w:p>
        </w:tc>
        <w:tc>
          <w:tcPr>
            <w:tcW w:w="720" w:type="dxa"/>
            <w:gridSpan w:val="2"/>
            <w:vAlign w:val="bottom"/>
          </w:tcPr>
          <w:p w:rsidR="004210AE" w:rsidRDefault="00013161">
            <w:pPr>
              <w:jc w:val="right"/>
              <w:rPr>
                <w:rFonts w:eastAsia="Arial Unicode MS"/>
                <w:sz w:val="16"/>
                <w:szCs w:val="16"/>
              </w:rPr>
            </w:pPr>
            <w:r>
              <w:rPr>
                <w:sz w:val="16"/>
                <w:szCs w:val="16"/>
              </w:rPr>
              <w:t>134</w:t>
            </w:r>
          </w:p>
        </w:tc>
        <w:tc>
          <w:tcPr>
            <w:tcW w:w="720" w:type="dxa"/>
            <w:vAlign w:val="bottom"/>
          </w:tcPr>
          <w:p w:rsidR="004210AE" w:rsidRDefault="00013161">
            <w:pPr>
              <w:jc w:val="right"/>
              <w:rPr>
                <w:rFonts w:eastAsia="Arial Unicode MS"/>
                <w:sz w:val="16"/>
                <w:szCs w:val="16"/>
              </w:rPr>
            </w:pPr>
            <w:r>
              <w:rPr>
                <w:rFonts w:eastAsia="Arial Unicode MS"/>
                <w:sz w:val="16"/>
                <w:szCs w:val="16"/>
              </w:rPr>
              <w:t>11</w:t>
            </w:r>
          </w:p>
        </w:tc>
        <w:tc>
          <w:tcPr>
            <w:tcW w:w="720" w:type="dxa"/>
            <w:vAlign w:val="bottom"/>
          </w:tcPr>
          <w:p w:rsidR="004210AE" w:rsidRDefault="00013161">
            <w:pPr>
              <w:jc w:val="right"/>
              <w:rPr>
                <w:rFonts w:eastAsia="Arial Unicode MS"/>
                <w:sz w:val="16"/>
                <w:szCs w:val="16"/>
              </w:rPr>
            </w:pPr>
            <w:r>
              <w:rPr>
                <w:rFonts w:eastAsia="Arial Unicode MS"/>
                <w:sz w:val="16"/>
                <w:szCs w:val="16"/>
              </w:rPr>
              <w:t>12.18</w:t>
            </w:r>
          </w:p>
        </w:tc>
      </w:tr>
      <w:tr w:rsidR="004210AE">
        <w:tblPrEx>
          <w:tblBorders>
            <w:insideH w:val="none" w:sz="0" w:space="0" w:color="auto"/>
            <w:insideV w:val="none" w:sz="0" w:space="0" w:color="auto"/>
          </w:tblBorders>
        </w:tblPrEx>
        <w:tc>
          <w:tcPr>
            <w:tcW w:w="1296" w:type="dxa"/>
            <w:vAlign w:val="bottom"/>
          </w:tcPr>
          <w:p w:rsidR="004210AE" w:rsidRDefault="00013161">
            <w:pPr>
              <w:rPr>
                <w:rFonts w:eastAsia="Arial Unicode MS"/>
                <w:color w:val="000000"/>
                <w:sz w:val="16"/>
              </w:rPr>
            </w:pPr>
            <w:r>
              <w:rPr>
                <w:color w:val="000000"/>
                <w:sz w:val="16"/>
              </w:rPr>
              <w:t>J Wright</w:t>
            </w:r>
          </w:p>
        </w:tc>
        <w:tc>
          <w:tcPr>
            <w:tcW w:w="720" w:type="dxa"/>
            <w:gridSpan w:val="2"/>
            <w:vAlign w:val="bottom"/>
          </w:tcPr>
          <w:p w:rsidR="004210AE" w:rsidRDefault="00013161">
            <w:pPr>
              <w:jc w:val="right"/>
              <w:rPr>
                <w:rFonts w:eastAsia="Arial Unicode MS"/>
                <w:color w:val="000000"/>
                <w:sz w:val="16"/>
                <w:szCs w:val="16"/>
              </w:rPr>
            </w:pPr>
            <w:r>
              <w:rPr>
                <w:rFonts w:eastAsia="Arial Unicode MS"/>
                <w:color w:val="000000"/>
                <w:sz w:val="16"/>
                <w:szCs w:val="16"/>
              </w:rPr>
              <w:t>8</w:t>
            </w:r>
          </w:p>
        </w:tc>
        <w:tc>
          <w:tcPr>
            <w:tcW w:w="720" w:type="dxa"/>
            <w:vAlign w:val="bottom"/>
          </w:tcPr>
          <w:p w:rsidR="004210AE" w:rsidRDefault="00013161">
            <w:pPr>
              <w:jc w:val="right"/>
              <w:rPr>
                <w:rFonts w:eastAsia="Arial Unicode MS"/>
                <w:color w:val="000000"/>
                <w:sz w:val="16"/>
                <w:szCs w:val="16"/>
              </w:rPr>
            </w:pPr>
            <w:r>
              <w:rPr>
                <w:color w:val="000000"/>
                <w:sz w:val="16"/>
                <w:szCs w:val="16"/>
              </w:rPr>
              <w:t>7</w:t>
            </w:r>
          </w:p>
        </w:tc>
        <w:tc>
          <w:tcPr>
            <w:tcW w:w="720" w:type="dxa"/>
            <w:vAlign w:val="bottom"/>
          </w:tcPr>
          <w:p w:rsidR="004210AE" w:rsidRDefault="00013161">
            <w:pPr>
              <w:jc w:val="right"/>
              <w:rPr>
                <w:rFonts w:eastAsia="Arial Unicode MS"/>
                <w:color w:val="000000"/>
                <w:sz w:val="16"/>
                <w:szCs w:val="16"/>
              </w:rPr>
            </w:pPr>
            <w:r>
              <w:rPr>
                <w:color w:val="000000"/>
                <w:sz w:val="16"/>
                <w:szCs w:val="16"/>
              </w:rPr>
              <w:t>2</w:t>
            </w:r>
          </w:p>
        </w:tc>
        <w:tc>
          <w:tcPr>
            <w:tcW w:w="720" w:type="dxa"/>
            <w:gridSpan w:val="2"/>
            <w:vAlign w:val="bottom"/>
          </w:tcPr>
          <w:p w:rsidR="004210AE" w:rsidRDefault="00013161">
            <w:pPr>
              <w:jc w:val="right"/>
              <w:rPr>
                <w:rFonts w:eastAsia="Arial Unicode MS"/>
                <w:color w:val="000000"/>
                <w:sz w:val="16"/>
                <w:szCs w:val="16"/>
              </w:rPr>
            </w:pPr>
            <w:r>
              <w:rPr>
                <w:color w:val="000000"/>
                <w:sz w:val="16"/>
                <w:szCs w:val="16"/>
              </w:rPr>
              <w:t>268</w:t>
            </w:r>
          </w:p>
        </w:tc>
        <w:tc>
          <w:tcPr>
            <w:tcW w:w="720" w:type="dxa"/>
            <w:vAlign w:val="bottom"/>
          </w:tcPr>
          <w:p w:rsidR="004210AE" w:rsidRDefault="00013161">
            <w:pPr>
              <w:jc w:val="right"/>
              <w:rPr>
                <w:rFonts w:eastAsia="Arial Unicode MS"/>
                <w:sz w:val="16"/>
                <w:szCs w:val="16"/>
              </w:rPr>
            </w:pPr>
            <w:r>
              <w:rPr>
                <w:sz w:val="16"/>
                <w:szCs w:val="16"/>
              </w:rPr>
              <w:t>53.60</w:t>
            </w:r>
          </w:p>
        </w:tc>
        <w:tc>
          <w:tcPr>
            <w:tcW w:w="720" w:type="dxa"/>
            <w:gridSpan w:val="2"/>
            <w:vAlign w:val="bottom"/>
          </w:tcPr>
          <w:p w:rsidR="004210AE" w:rsidRDefault="00013161">
            <w:pPr>
              <w:jc w:val="right"/>
              <w:rPr>
                <w:rFonts w:eastAsia="Arial Unicode MS"/>
                <w:color w:val="000000"/>
                <w:sz w:val="16"/>
                <w:szCs w:val="16"/>
              </w:rPr>
            </w:pPr>
            <w:r>
              <w:rPr>
                <w:color w:val="000000"/>
                <w:sz w:val="16"/>
                <w:szCs w:val="16"/>
              </w:rPr>
              <w:t>1</w:t>
            </w:r>
          </w:p>
        </w:tc>
        <w:tc>
          <w:tcPr>
            <w:tcW w:w="720" w:type="dxa"/>
            <w:vAlign w:val="bottom"/>
          </w:tcPr>
          <w:p w:rsidR="004210AE" w:rsidRDefault="00013161">
            <w:pPr>
              <w:jc w:val="right"/>
              <w:rPr>
                <w:rFonts w:eastAsia="Arial Unicode MS"/>
                <w:sz w:val="16"/>
                <w:szCs w:val="16"/>
              </w:rPr>
            </w:pPr>
            <w:r>
              <w:rPr>
                <w:sz w:val="16"/>
                <w:szCs w:val="16"/>
              </w:rPr>
              <w:t>29.3</w:t>
            </w:r>
          </w:p>
        </w:tc>
        <w:tc>
          <w:tcPr>
            <w:tcW w:w="720" w:type="dxa"/>
            <w:vAlign w:val="bottom"/>
          </w:tcPr>
          <w:p w:rsidR="004210AE" w:rsidRDefault="00013161">
            <w:pPr>
              <w:jc w:val="right"/>
              <w:rPr>
                <w:rFonts w:eastAsia="Arial Unicode MS"/>
                <w:sz w:val="16"/>
                <w:szCs w:val="16"/>
              </w:rPr>
            </w:pPr>
            <w:r>
              <w:rPr>
                <w:rFonts w:eastAsia="Arial Unicode MS"/>
                <w:sz w:val="16"/>
                <w:szCs w:val="16"/>
              </w:rPr>
              <w:t>2</w:t>
            </w:r>
          </w:p>
        </w:tc>
        <w:tc>
          <w:tcPr>
            <w:tcW w:w="720" w:type="dxa"/>
            <w:gridSpan w:val="2"/>
            <w:vAlign w:val="bottom"/>
          </w:tcPr>
          <w:p w:rsidR="004210AE" w:rsidRDefault="00013161">
            <w:pPr>
              <w:jc w:val="right"/>
              <w:rPr>
                <w:rFonts w:eastAsia="Arial Unicode MS"/>
                <w:sz w:val="16"/>
                <w:szCs w:val="16"/>
              </w:rPr>
            </w:pPr>
            <w:r>
              <w:rPr>
                <w:rFonts w:eastAsia="Arial Unicode MS"/>
                <w:sz w:val="16"/>
                <w:szCs w:val="16"/>
              </w:rPr>
              <w:t>109</w:t>
            </w:r>
          </w:p>
        </w:tc>
        <w:tc>
          <w:tcPr>
            <w:tcW w:w="720" w:type="dxa"/>
            <w:vAlign w:val="bottom"/>
          </w:tcPr>
          <w:p w:rsidR="004210AE" w:rsidRDefault="00013161">
            <w:pPr>
              <w:jc w:val="right"/>
              <w:rPr>
                <w:rFonts w:eastAsia="Arial Unicode MS"/>
                <w:sz w:val="16"/>
                <w:szCs w:val="16"/>
              </w:rPr>
            </w:pPr>
            <w:r>
              <w:rPr>
                <w:rFonts w:eastAsia="Arial Unicode MS"/>
                <w:sz w:val="16"/>
                <w:szCs w:val="16"/>
              </w:rPr>
              <w:t>8</w:t>
            </w:r>
          </w:p>
        </w:tc>
        <w:tc>
          <w:tcPr>
            <w:tcW w:w="720" w:type="dxa"/>
            <w:vAlign w:val="bottom"/>
          </w:tcPr>
          <w:p w:rsidR="004210AE" w:rsidRDefault="00013161">
            <w:pPr>
              <w:jc w:val="right"/>
              <w:rPr>
                <w:rFonts w:eastAsia="Arial Unicode MS"/>
                <w:sz w:val="16"/>
                <w:szCs w:val="16"/>
              </w:rPr>
            </w:pPr>
            <w:r>
              <w:rPr>
                <w:sz w:val="16"/>
                <w:szCs w:val="16"/>
              </w:rPr>
              <w:t>13.63</w:t>
            </w:r>
          </w:p>
        </w:tc>
      </w:tr>
    </w:tbl>
    <w:p w:rsidR="004210AE" w:rsidRDefault="00013161">
      <w:pPr>
        <w:pStyle w:val="NormalWeb"/>
        <w:spacing w:before="0" w:beforeAutospacing="0" w:after="0" w:afterAutospacing="0"/>
        <w:rPr>
          <w:sz w:val="16"/>
        </w:rPr>
      </w:pPr>
      <w:r>
        <w:rPr>
          <w:b/>
          <w:bCs/>
          <w:sz w:val="16"/>
        </w:rPr>
        <w:t>Also played (3 or fewer games);</w:t>
      </w:r>
      <w:r>
        <w:rPr>
          <w:sz w:val="16"/>
        </w:rPr>
        <w:t xml:space="preserve"> A Aitchison 1/-/-/-, 5-2-17-0, R Bailey 1/1/0/4, 2-0-22-0, B Bhatt 1/1/1/4, 6-1-25-0 (1 ct.), S Bignell 1/1/0/16, 2-0-19-1, G Butt 1/-/-/-/, 4-0-22-1, S Dev 1/1/0/26, R Crouse 1/1/0/5, S Desai 1/1/0/1, K </w:t>
      </w:r>
      <w:proofErr w:type="spellStart"/>
      <w:r>
        <w:rPr>
          <w:sz w:val="16"/>
        </w:rPr>
        <w:t>Dimond</w:t>
      </w:r>
      <w:proofErr w:type="spellEnd"/>
      <w:r>
        <w:rPr>
          <w:sz w:val="16"/>
        </w:rPr>
        <w:t xml:space="preserve"> 1/1/0/0, C Gilkes 1/1/1/11, P Gregg 1/1/1/2, T Haddow-Allen 2/2/0/35, 11-2-24-4, D Harris 1/1/0/21, 7/3/22/2, P Hill 2/1/0/10, 11-3-23-2, K Khan 1/1/0/0, R Miller 1/1/0/28, C Naish 1/1/0/0, J </w:t>
      </w:r>
      <w:proofErr w:type="spellStart"/>
      <w:r>
        <w:rPr>
          <w:sz w:val="16"/>
        </w:rPr>
        <w:t>Norcott</w:t>
      </w:r>
      <w:proofErr w:type="spellEnd"/>
      <w:r>
        <w:rPr>
          <w:sz w:val="16"/>
        </w:rPr>
        <w:t xml:space="preserve"> 2/2/0/3 (1 ct.), </w:t>
      </w:r>
      <w:proofErr w:type="spellStart"/>
      <w:r>
        <w:rPr>
          <w:sz w:val="16"/>
        </w:rPr>
        <w:t>Darpan</w:t>
      </w:r>
      <w:proofErr w:type="spellEnd"/>
      <w:r>
        <w:rPr>
          <w:sz w:val="16"/>
        </w:rPr>
        <w:t xml:space="preserve"> Patel, 2/1/0/31, 4-0-29-1, </w:t>
      </w:r>
      <w:proofErr w:type="spellStart"/>
      <w:r>
        <w:rPr>
          <w:sz w:val="16"/>
        </w:rPr>
        <w:t>Keyur</w:t>
      </w:r>
      <w:proofErr w:type="spellEnd"/>
      <w:r>
        <w:rPr>
          <w:sz w:val="16"/>
        </w:rPr>
        <w:t xml:space="preserve"> Patel 1/1/0/3, Y Patel 1/1/0/0, M </w:t>
      </w:r>
      <w:proofErr w:type="spellStart"/>
      <w:r>
        <w:rPr>
          <w:sz w:val="16"/>
        </w:rPr>
        <w:t>Ramaiah</w:t>
      </w:r>
      <w:proofErr w:type="spellEnd"/>
      <w:r>
        <w:rPr>
          <w:sz w:val="16"/>
        </w:rPr>
        <w:t xml:space="preserve"> 3/2/1/84, 4-0-35-0, (1 ct.), I Richmond 1/1/0/6, M </w:t>
      </w:r>
      <w:proofErr w:type="spellStart"/>
      <w:r>
        <w:rPr>
          <w:sz w:val="16"/>
        </w:rPr>
        <w:t>Udani</w:t>
      </w:r>
      <w:proofErr w:type="spellEnd"/>
      <w:r>
        <w:rPr>
          <w:sz w:val="16"/>
        </w:rPr>
        <w:t xml:space="preserve"> 1/1/0/7, 2-0-10-0, B Vyas 1/1/0/14, 7-1-25-1 (1 ct.), C Wright 2/1/0/48, 4-0-6-2, A Young 3/3/0/53, 2-0-17-1 (1 ct.), (Sub. fielder 1 ct.) </w:t>
      </w:r>
    </w:p>
    <w:p w:rsidR="004210AE" w:rsidRDefault="00013161">
      <w:pPr>
        <w:pStyle w:val="HTMLPreformatted"/>
        <w:rPr>
          <w:b/>
        </w:rPr>
      </w:pPr>
      <w:r>
        <w:rPr>
          <w:rFonts w:ascii="Arial Black" w:hAnsi="Arial Black"/>
          <w:b/>
          <w:color w:val="0000FF"/>
          <w:sz w:val="36"/>
        </w:rPr>
        <w:br w:type="page"/>
      </w:r>
      <w:r>
        <w:rPr>
          <w:rFonts w:ascii="Arial Black" w:hAnsi="Arial Black"/>
          <w:b/>
          <w:color w:val="0000FF"/>
          <w:sz w:val="36"/>
        </w:rPr>
        <w:lastRenderedPageBreak/>
        <w:t>Sanjay threatens mentor’s records</w:t>
      </w:r>
    </w:p>
    <w:p w:rsidR="004210AE" w:rsidRDefault="004210AE">
      <w:pPr>
        <w:pStyle w:val="HTMLPreformatted"/>
        <w:rPr>
          <w:rFonts w:ascii="Times New Roman" w:hAnsi="Times New Roman" w:cs="Times New Roman"/>
          <w:bCs/>
          <w:color w:val="000000"/>
        </w:rPr>
      </w:pPr>
    </w:p>
    <w:p w:rsidR="004210AE" w:rsidRDefault="00013161">
      <w:pPr>
        <w:pStyle w:val="HTMLPreformatted"/>
        <w:rPr>
          <w:rFonts w:ascii="Times New Roman" w:hAnsi="Times New Roman" w:cs="Times New Roman"/>
        </w:rPr>
      </w:pPr>
      <w:r>
        <w:rPr>
          <w:rFonts w:ascii="Times New Roman" w:hAnsi="Times New Roman" w:cs="Times New Roman"/>
        </w:rPr>
        <w:t xml:space="preserve">There is breaking news from the Gent House madrassa, where pupils rock backwards and forwards reciting old match reports and rambling AGM speeches, while denouncing the enemies of </w:t>
      </w:r>
      <w:proofErr w:type="spellStart"/>
      <w:r>
        <w:rPr>
          <w:rFonts w:ascii="Times New Roman" w:hAnsi="Times New Roman" w:cs="Times New Roman"/>
        </w:rPr>
        <w:t>Gentlam</w:t>
      </w:r>
      <w:proofErr w:type="spellEnd"/>
      <w:r>
        <w:rPr>
          <w:rFonts w:ascii="Times New Roman" w:hAnsi="Times New Roman" w:cs="Times New Roman"/>
        </w:rPr>
        <w:t xml:space="preserve">. The imam reports that Sanjay Patel has overhauled Mark Ashton in the career aggregate list of wickets and catches, and is within sniffing distance of the great man’s runs record, though </w:t>
      </w:r>
      <w:proofErr w:type="spellStart"/>
      <w:r>
        <w:rPr>
          <w:rFonts w:ascii="Times New Roman" w:hAnsi="Times New Roman" w:cs="Times New Roman"/>
        </w:rPr>
        <w:t>Snarler</w:t>
      </w:r>
      <w:proofErr w:type="spellEnd"/>
      <w:r>
        <w:rPr>
          <w:rFonts w:ascii="Times New Roman" w:hAnsi="Times New Roman" w:cs="Times New Roman"/>
        </w:rPr>
        <w:t xml:space="preserve"> Snelling’s mammoth wickets aggregate looks safe for many years. </w:t>
      </w:r>
      <w:proofErr w:type="gramStart"/>
      <w:r>
        <w:rPr>
          <w:rFonts w:ascii="Times New Roman" w:hAnsi="Times New Roman" w:cs="Times New Roman"/>
        </w:rPr>
        <w:t>Great days.</w:t>
      </w:r>
      <w:proofErr w:type="gramEnd"/>
    </w:p>
    <w:p w:rsidR="004210AE" w:rsidRDefault="004210AE">
      <w:pPr>
        <w:pStyle w:val="HTMLPreformatted"/>
        <w:rPr>
          <w:rFonts w:ascii="Times New Roman" w:hAnsi="Times New Roman" w:cs="Times New Roman"/>
        </w:rPr>
      </w:pPr>
    </w:p>
    <w:p w:rsidR="004210AE" w:rsidRDefault="00013161">
      <w:pPr>
        <w:pStyle w:val="HTMLPreformatted"/>
        <w:rPr>
          <w:rFonts w:ascii="Times New Roman" w:hAnsi="Times New Roman" w:cs="Times New Roman"/>
        </w:rPr>
      </w:pPr>
      <w:r>
        <w:rPr>
          <w:rFonts w:ascii="Times New Roman" w:hAnsi="Times New Roman" w:cs="Times New Roman"/>
        </w:rPr>
        <w:t>A recent conversation with the iconic Ashton on this matter was revealing. Expecting a beefy, post-9pm watershed rant along the lines of “The question I would ask, mate, is how many more f***</w:t>
      </w:r>
      <w:proofErr w:type="spellStart"/>
      <w:r>
        <w:rPr>
          <w:rFonts w:ascii="Times New Roman" w:hAnsi="Times New Roman" w:cs="Times New Roman"/>
        </w:rPr>
        <w:t>ing</w:t>
      </w:r>
      <w:proofErr w:type="spellEnd"/>
      <w:r>
        <w:rPr>
          <w:rFonts w:ascii="Times New Roman" w:hAnsi="Times New Roman" w:cs="Times New Roman"/>
        </w:rPr>
        <w:t xml:space="preserve"> games did it take ’</w:t>
      </w:r>
      <w:proofErr w:type="spellStart"/>
      <w:r>
        <w:rPr>
          <w:rFonts w:ascii="Times New Roman" w:hAnsi="Times New Roman" w:cs="Times New Roman"/>
        </w:rPr>
        <w:t>im</w:t>
      </w:r>
      <w:proofErr w:type="spellEnd"/>
      <w:r>
        <w:rPr>
          <w:rFonts w:ascii="Times New Roman" w:hAnsi="Times New Roman" w:cs="Times New Roman"/>
        </w:rPr>
        <w:t xml:space="preserve"> to </w:t>
      </w:r>
      <w:proofErr w:type="spellStart"/>
      <w:r>
        <w:rPr>
          <w:rFonts w:ascii="Times New Roman" w:hAnsi="Times New Roman" w:cs="Times New Roman"/>
        </w:rPr>
        <w:t>geddem</w:t>
      </w:r>
      <w:proofErr w:type="spellEnd"/>
      <w:r>
        <w:rPr>
          <w:rFonts w:ascii="Times New Roman" w:hAnsi="Times New Roman" w:cs="Times New Roman"/>
        </w:rPr>
        <w:t xml:space="preserve">?” he merely posited a gentle “It would be interesting to look at how many not outs I got compared to people like Bignell” the implication being that the dual passport holder spent his Gent career in average-protection mode. In fact, there was little difference between </w:t>
      </w:r>
      <w:proofErr w:type="gramStart"/>
      <w:r>
        <w:rPr>
          <w:rFonts w:ascii="Times New Roman" w:hAnsi="Times New Roman" w:cs="Times New Roman"/>
        </w:rPr>
        <w:t>them,</w:t>
      </w:r>
      <w:proofErr w:type="gramEnd"/>
      <w:r>
        <w:rPr>
          <w:rFonts w:ascii="Times New Roman" w:hAnsi="Times New Roman" w:cs="Times New Roman"/>
        </w:rPr>
        <w:t xml:space="preserve"> Ashton’s innings being denoted by asterisks 19 times in 144, Steve’s 10 in 64.</w:t>
      </w:r>
    </w:p>
    <w:p w:rsidR="004210AE" w:rsidRDefault="004210AE">
      <w:pPr>
        <w:pStyle w:val="HTMLPreformatted"/>
        <w:rPr>
          <w:rFonts w:ascii="Times New Roman" w:hAnsi="Times New Roman" w:cs="Times New Roman"/>
        </w:rPr>
      </w:pPr>
    </w:p>
    <w:p w:rsidR="004210AE" w:rsidRDefault="00013161">
      <w:pPr>
        <w:pStyle w:val="HTMLPreformatted"/>
        <w:rPr>
          <w:rFonts w:ascii="Times New Roman" w:hAnsi="Times New Roman" w:cs="Times New Roman"/>
        </w:rPr>
      </w:pPr>
      <w:r>
        <w:rPr>
          <w:rFonts w:ascii="Times New Roman" w:hAnsi="Times New Roman" w:cs="Times New Roman"/>
        </w:rPr>
        <w:t xml:space="preserve">Sanjay, who passed his 3,000 runs milestone in 2005, posted 364 more in 2006 and now stands on 3,381, just 441 shy of Lord </w:t>
      </w:r>
      <w:proofErr w:type="spellStart"/>
      <w:r>
        <w:rPr>
          <w:rFonts w:ascii="Times New Roman" w:hAnsi="Times New Roman" w:cs="Times New Roman"/>
        </w:rPr>
        <w:t>Aycliffe’s</w:t>
      </w:r>
      <w:proofErr w:type="spellEnd"/>
      <w:r>
        <w:rPr>
          <w:rFonts w:ascii="Times New Roman" w:hAnsi="Times New Roman" w:cs="Times New Roman"/>
        </w:rPr>
        <w:t xml:space="preserve"> 3,822, with an average of 25.4 compared to Mark’s 30.2. Jim Wright and </w:t>
      </w:r>
      <w:proofErr w:type="spellStart"/>
      <w:r>
        <w:rPr>
          <w:rFonts w:ascii="Times New Roman" w:hAnsi="Times New Roman" w:cs="Times New Roman"/>
        </w:rPr>
        <w:t>Dhruv</w:t>
      </w:r>
      <w:proofErr w:type="spellEnd"/>
      <w:r>
        <w:rPr>
          <w:rFonts w:ascii="Times New Roman" w:hAnsi="Times New Roman" w:cs="Times New Roman"/>
        </w:rPr>
        <w:t xml:space="preserve"> Patel now stand respectively on 2,942 (average 24.1) and 2,851 (average 20.1). Mr. Ashton is therefore likely to forfeit his </w:t>
      </w:r>
      <w:proofErr w:type="spellStart"/>
      <w:r>
        <w:rPr>
          <w:rFonts w:ascii="Times New Roman" w:hAnsi="Times New Roman" w:cs="Times New Roman"/>
        </w:rPr>
        <w:t>jewelled</w:t>
      </w:r>
      <w:proofErr w:type="spellEnd"/>
      <w:r>
        <w:rPr>
          <w:rFonts w:ascii="Times New Roman" w:hAnsi="Times New Roman" w:cs="Times New Roman"/>
        </w:rPr>
        <w:t xml:space="preserve"> crown soon, possibly in 2007 if Sanjay were to bat up the order more. Furthermore, with the stumping of London Saint </w:t>
      </w:r>
      <w:proofErr w:type="spellStart"/>
      <w:r>
        <w:rPr>
          <w:rFonts w:ascii="Times New Roman" w:hAnsi="Times New Roman" w:cs="Times New Roman"/>
        </w:rPr>
        <w:t>Frood</w:t>
      </w:r>
      <w:proofErr w:type="spellEnd"/>
      <w:r>
        <w:rPr>
          <w:rFonts w:ascii="Times New Roman" w:hAnsi="Times New Roman" w:cs="Times New Roman"/>
        </w:rPr>
        <w:t xml:space="preserve"> in pitch darkness by HP Denton at </w:t>
      </w:r>
      <w:proofErr w:type="spellStart"/>
      <w:r>
        <w:rPr>
          <w:rFonts w:ascii="Times New Roman" w:hAnsi="Times New Roman" w:cs="Times New Roman"/>
        </w:rPr>
        <w:t>Tolworth</w:t>
      </w:r>
      <w:proofErr w:type="spellEnd"/>
      <w:r>
        <w:rPr>
          <w:rFonts w:ascii="Times New Roman" w:hAnsi="Times New Roman" w:cs="Times New Roman"/>
        </w:rPr>
        <w:t xml:space="preserve">, Sanjay overtook Mark in the wickets column to go second. </w:t>
      </w:r>
      <w:proofErr w:type="spellStart"/>
      <w:r>
        <w:rPr>
          <w:rFonts w:ascii="Times New Roman" w:hAnsi="Times New Roman" w:cs="Times New Roman"/>
        </w:rPr>
        <w:t>Dhruv</w:t>
      </w:r>
      <w:proofErr w:type="spellEnd"/>
      <w:r>
        <w:rPr>
          <w:rFonts w:ascii="Times New Roman" w:hAnsi="Times New Roman" w:cs="Times New Roman"/>
        </w:rPr>
        <w:t xml:space="preserve"> is now only 20 away from Mark, having taken his 200th. </w:t>
      </w:r>
      <w:proofErr w:type="gramStart"/>
      <w:r>
        <w:rPr>
          <w:rFonts w:ascii="Times New Roman" w:hAnsi="Times New Roman" w:cs="Times New Roman"/>
        </w:rPr>
        <w:t>wicket</w:t>
      </w:r>
      <w:proofErr w:type="gramEnd"/>
      <w:r>
        <w:rPr>
          <w:rFonts w:ascii="Times New Roman" w:hAnsi="Times New Roman" w:cs="Times New Roman"/>
        </w:rPr>
        <w:t xml:space="preserve">, also at </w:t>
      </w:r>
      <w:proofErr w:type="spellStart"/>
      <w:r>
        <w:rPr>
          <w:rFonts w:ascii="Times New Roman" w:hAnsi="Times New Roman" w:cs="Times New Roman"/>
        </w:rPr>
        <w:t>Tolworth</w:t>
      </w:r>
      <w:proofErr w:type="spellEnd"/>
      <w:r>
        <w:rPr>
          <w:rFonts w:ascii="Times New Roman" w:hAnsi="Times New Roman" w:cs="Times New Roman"/>
        </w:rPr>
        <w:t>, when Griffiths was caught by, yes you’ve guessed it, Sanjay.</w:t>
      </w:r>
    </w:p>
    <w:p w:rsidR="004210AE" w:rsidRDefault="004210AE">
      <w:pPr>
        <w:pStyle w:val="HTMLPreformatted"/>
        <w:rPr>
          <w:rFonts w:ascii="Times New Roman" w:hAnsi="Times New Roman" w:cs="Times New Roman"/>
        </w:rPr>
      </w:pPr>
    </w:p>
    <w:p w:rsidR="004210AE" w:rsidRDefault="00013161">
      <w:pPr>
        <w:pStyle w:val="HTMLPreformatted"/>
        <w:rPr>
          <w:rFonts w:ascii="Times New Roman" w:hAnsi="Times New Roman" w:cs="Times New Roman"/>
        </w:rPr>
      </w:pPr>
      <w:r>
        <w:rPr>
          <w:rFonts w:ascii="Times New Roman" w:hAnsi="Times New Roman" w:cs="Times New Roman"/>
        </w:rPr>
        <w:t xml:space="preserve">Sanjay is growing into the job of captain each year and The Gents were most grateful for his wisdom at </w:t>
      </w:r>
      <w:proofErr w:type="spellStart"/>
      <w:r>
        <w:rPr>
          <w:rFonts w:ascii="Times New Roman" w:hAnsi="Times New Roman" w:cs="Times New Roman"/>
        </w:rPr>
        <w:t>Berkhamsted</w:t>
      </w:r>
      <w:proofErr w:type="spellEnd"/>
      <w:r>
        <w:rPr>
          <w:rFonts w:ascii="Times New Roman" w:hAnsi="Times New Roman" w:cs="Times New Roman"/>
        </w:rPr>
        <w:t>. The likely-looking Wright/Bhatt pair had been made flesh when H Bomb was brought on to bowl, whereupon Paul Turpin, lurking on the leg side, began receiving conflicting</w:t>
      </w:r>
      <w:r>
        <w:rPr>
          <w:rFonts w:ascii="Times New Roman" w:hAnsi="Times New Roman"/>
        </w:rPr>
        <w:t>, multilingual</w:t>
      </w:r>
      <w:r>
        <w:rPr>
          <w:rFonts w:ascii="Times New Roman" w:hAnsi="Times New Roman" w:cs="Times New Roman"/>
        </w:rPr>
        <w:t xml:space="preserve"> advice from bowler, ’keeper and, inimitably, third man </w:t>
      </w:r>
      <w:proofErr w:type="spellStart"/>
      <w:r>
        <w:rPr>
          <w:rFonts w:ascii="Times New Roman" w:hAnsi="Times New Roman" w:cs="Times New Roman"/>
        </w:rPr>
        <w:t>Dhruv</w:t>
      </w:r>
      <w:proofErr w:type="spellEnd"/>
      <w:r>
        <w:rPr>
          <w:rFonts w:ascii="Times New Roman" w:hAnsi="Times New Roman" w:cs="Times New Roman"/>
        </w:rPr>
        <w:t xml:space="preserve"> on precisely where he should be fielding. He escalated the matter to the captain, who moved him five yards fine of his original position. </w:t>
      </w:r>
      <w:proofErr w:type="spellStart"/>
      <w:r>
        <w:rPr>
          <w:rFonts w:ascii="Times New Roman" w:hAnsi="Times New Roman" w:cs="Times New Roman"/>
        </w:rPr>
        <w:t>Neepam</w:t>
      </w:r>
      <w:proofErr w:type="spellEnd"/>
      <w:r>
        <w:rPr>
          <w:rFonts w:ascii="Times New Roman" w:hAnsi="Times New Roman" w:cs="Times New Roman"/>
        </w:rPr>
        <w:t xml:space="preserve"> then clipped a catch straight to the adhesive young architect, a learning experience for </w:t>
      </w:r>
      <w:r>
        <w:rPr>
          <w:rFonts w:ascii="Times New Roman" w:hAnsi="Times New Roman"/>
        </w:rPr>
        <w:t>any youngsters watching out there</w:t>
      </w:r>
      <w:r>
        <w:rPr>
          <w:rFonts w:ascii="Times New Roman" w:hAnsi="Times New Roman" w:cs="Times New Roman"/>
        </w:rPr>
        <w:t>.</w:t>
      </w:r>
    </w:p>
    <w:p w:rsidR="004210AE" w:rsidRDefault="004210AE">
      <w:pPr>
        <w:pStyle w:val="HTMLPreformatted"/>
        <w:rPr>
          <w:rFonts w:ascii="Times New Roman" w:hAnsi="Times New Roman" w:cs="Times New Roman"/>
        </w:rPr>
      </w:pPr>
    </w:p>
    <w:p w:rsidR="004210AE" w:rsidRDefault="00013161">
      <w:pPr>
        <w:pStyle w:val="HTMLPreformatted"/>
        <w:rPr>
          <w:rFonts w:ascii="Times New Roman" w:hAnsi="Times New Roman" w:cs="Times New Roman"/>
        </w:rPr>
      </w:pPr>
      <w:r>
        <w:rPr>
          <w:rFonts w:ascii="Times New Roman" w:hAnsi="Times New Roman" w:cs="Times New Roman"/>
        </w:rPr>
        <w:t xml:space="preserve">As with </w:t>
      </w:r>
      <w:proofErr w:type="spellStart"/>
      <w:r>
        <w:rPr>
          <w:rFonts w:ascii="Times New Roman" w:hAnsi="Times New Roman" w:cs="Times New Roman"/>
        </w:rPr>
        <w:t>Snarler</w:t>
      </w:r>
      <w:proofErr w:type="spellEnd"/>
      <w:r>
        <w:rPr>
          <w:rFonts w:ascii="Times New Roman" w:hAnsi="Times New Roman" w:cs="Times New Roman"/>
        </w:rPr>
        <w:t xml:space="preserve">, however, Sanjay has begun to assume Mr. Ashton’s mannerisms. They all end up like him, mumbling and mooching and dispensing pep </w:t>
      </w:r>
      <w:proofErr w:type="spellStart"/>
      <w:r>
        <w:rPr>
          <w:rFonts w:ascii="Times New Roman" w:hAnsi="Times New Roman" w:cs="Times New Roman"/>
        </w:rPr>
        <w:t>bollockings</w:t>
      </w:r>
      <w:proofErr w:type="spellEnd"/>
      <w:r>
        <w:rPr>
          <w:rFonts w:ascii="Times New Roman" w:hAnsi="Times New Roman" w:cs="Times New Roman"/>
        </w:rPr>
        <w:t xml:space="preserve"> </w:t>
      </w:r>
      <w:proofErr w:type="gramStart"/>
      <w:r>
        <w:rPr>
          <w:rFonts w:ascii="Times New Roman" w:hAnsi="Times New Roman" w:cs="Times New Roman"/>
        </w:rPr>
        <w:t>willy</w:t>
      </w:r>
      <w:proofErr w:type="gramEnd"/>
      <w:r>
        <w:rPr>
          <w:rFonts w:ascii="Times New Roman" w:hAnsi="Times New Roman" w:cs="Times New Roman"/>
        </w:rPr>
        <w:t xml:space="preserve"> </w:t>
      </w:r>
      <w:proofErr w:type="spellStart"/>
      <w:r>
        <w:rPr>
          <w:rFonts w:ascii="Times New Roman" w:hAnsi="Times New Roman" w:cs="Times New Roman"/>
        </w:rPr>
        <w:t>nilly</w:t>
      </w:r>
      <w:proofErr w:type="spellEnd"/>
      <w:r>
        <w:rPr>
          <w:rFonts w:ascii="Times New Roman" w:hAnsi="Times New Roman" w:cs="Times New Roman"/>
        </w:rPr>
        <w:t xml:space="preserve">. The tour </w:t>
      </w:r>
      <w:proofErr w:type="spellStart"/>
      <w:r>
        <w:rPr>
          <w:rFonts w:ascii="Times New Roman" w:hAnsi="Times New Roman" w:cs="Times New Roman"/>
        </w:rPr>
        <w:t>bollocking</w:t>
      </w:r>
      <w:proofErr w:type="spellEnd"/>
      <w:r>
        <w:rPr>
          <w:rFonts w:ascii="Times New Roman" w:hAnsi="Times New Roman" w:cs="Times New Roman"/>
        </w:rPr>
        <w:t xml:space="preserve"> – as The Gents were sweating blood in searing heat to keep the runs down – was a classic of its kind. The weird thing is though, it worked. Having </w:t>
      </w:r>
      <w:r>
        <w:rPr>
          <w:rFonts w:ascii="Times New Roman" w:hAnsi="Times New Roman"/>
        </w:rPr>
        <w:t xml:space="preserve">like Masher </w:t>
      </w:r>
      <w:r>
        <w:rPr>
          <w:rFonts w:ascii="Times New Roman" w:hAnsi="Times New Roman" w:cs="Times New Roman"/>
        </w:rPr>
        <w:t xml:space="preserve">a strong throwing arm on him, SP often captains from the deep (something Stuart rarely did) which will give him the chance in quieter 2007 moments to practice the one </w:t>
      </w:r>
      <w:proofErr w:type="spellStart"/>
      <w:r>
        <w:rPr>
          <w:rFonts w:ascii="Times New Roman" w:hAnsi="Times New Roman" w:cs="Times New Roman"/>
        </w:rPr>
        <w:t>Ashtonism</w:t>
      </w:r>
      <w:proofErr w:type="spellEnd"/>
      <w:r>
        <w:rPr>
          <w:rFonts w:ascii="Times New Roman" w:hAnsi="Times New Roman" w:cs="Times New Roman"/>
        </w:rPr>
        <w:t xml:space="preserve"> that has so far eluded him: stalwart baiting. Ashton had this down to a fine art, once calling the Editor of </w:t>
      </w:r>
      <w:r>
        <w:rPr>
          <w:rFonts w:ascii="Times New Roman" w:hAnsi="Times New Roman" w:cs="Times New Roman"/>
          <w:i/>
          <w:iCs/>
        </w:rPr>
        <w:t>The Gent</w:t>
      </w:r>
      <w:r>
        <w:rPr>
          <w:rFonts w:ascii="Times New Roman" w:hAnsi="Times New Roman" w:cs="Times New Roman"/>
        </w:rPr>
        <w:t xml:space="preserve"> “a pervert” after a minor misfield and was usually on his case for some trivial </w:t>
      </w:r>
      <w:proofErr w:type="spellStart"/>
      <w:r>
        <w:rPr>
          <w:rFonts w:ascii="Times New Roman" w:hAnsi="Times New Roman" w:cs="Times New Roman"/>
        </w:rPr>
        <w:t>misdemeanour</w:t>
      </w:r>
      <w:proofErr w:type="spellEnd"/>
      <w:r>
        <w:rPr>
          <w:rFonts w:ascii="Times New Roman" w:hAnsi="Times New Roman" w:cs="Times New Roman"/>
        </w:rPr>
        <w:t>.</w:t>
      </w:r>
    </w:p>
    <w:p w:rsidR="004210AE" w:rsidRDefault="004210AE">
      <w:pPr>
        <w:pStyle w:val="HTMLPreformatted"/>
        <w:rPr>
          <w:rFonts w:ascii="Times New Roman" w:hAnsi="Times New Roman" w:cs="Times New Roman"/>
        </w:rPr>
      </w:pPr>
    </w:p>
    <w:p w:rsidR="004210AE" w:rsidRDefault="00013161">
      <w:pPr>
        <w:pStyle w:val="HTMLPreformatted"/>
        <w:rPr>
          <w:rFonts w:ascii="Times New Roman" w:hAnsi="Times New Roman" w:cs="Times New Roman"/>
        </w:rPr>
      </w:pPr>
      <w:r>
        <w:rPr>
          <w:rFonts w:ascii="Times New Roman" w:hAnsi="Times New Roman" w:cs="Times New Roman"/>
        </w:rPr>
        <w:t xml:space="preserve">Shaun Mathias is a good pal of GWLCC whom we would like to see again in 2007 yet his dismissal c S Patel b K Patel in August did not at first sight seem of particular moment, but it meant that SP overhauled Mark at the head of the all-time catching table. The respective totals now stand at 62 to 59. An interesting fielding metric is catches per game. With a qualification of ten matches, Paul Turpin, 14 catches in 16 games, currently heads this. </w:t>
      </w:r>
    </w:p>
    <w:p w:rsidR="004210AE" w:rsidRDefault="004210AE">
      <w:pPr>
        <w:pStyle w:val="HTMLPreformatted"/>
        <w:rPr>
          <w:rFonts w:ascii="Times New Roman" w:hAnsi="Times New Roman" w:cs="Times New Roman"/>
        </w:rPr>
      </w:pPr>
    </w:p>
    <w:p w:rsidR="004210AE" w:rsidRDefault="00013161">
      <w:pPr>
        <w:pStyle w:val="HTMLPreformatted"/>
        <w:rPr>
          <w:rFonts w:ascii="Times New Roman" w:hAnsi="Times New Roman" w:cs="Times New Roman"/>
        </w:rPr>
      </w:pPr>
      <w:r>
        <w:rPr>
          <w:rFonts w:ascii="Times New Roman" w:hAnsi="Times New Roman" w:cs="Times New Roman"/>
        </w:rPr>
        <w:t>Note also the coming megastar, Nabil Husain, who despite mysteriously disappearing for large chunks of 2006 has crashed the top 10 batting, at an impressive average of 43.0. We are currently not expecting to see the young man in 2007 but he has revealed his plans are still up in the air so he might be around.</w:t>
      </w:r>
    </w:p>
    <w:p w:rsidR="004210AE" w:rsidRDefault="004210AE">
      <w:pPr>
        <w:pStyle w:val="HTMLPreformatted"/>
        <w:rPr>
          <w:rFonts w:ascii="Times New Roman" w:hAnsi="Times New Roman"/>
        </w:rPr>
      </w:pPr>
    </w:p>
    <w:p w:rsidR="004210AE" w:rsidRDefault="00013161">
      <w:pPr>
        <w:pStyle w:val="HTMLPreformatted"/>
        <w:rPr>
          <w:rFonts w:ascii="Arial Black" w:hAnsi="Arial Black"/>
          <w:b/>
          <w:color w:val="0000FF"/>
          <w:sz w:val="36"/>
        </w:rPr>
      </w:pPr>
      <w:r>
        <w:rPr>
          <w:rFonts w:ascii="Arial Black" w:hAnsi="Arial Black"/>
          <w:b/>
          <w:color w:val="0000FF"/>
          <w:sz w:val="36"/>
        </w:rPr>
        <w:t>Top 10 Gent career aggregates</w:t>
      </w:r>
    </w:p>
    <w:p w:rsidR="004210AE" w:rsidRDefault="004210AE">
      <w:pPr>
        <w:pStyle w:val="HTMLPreformatted"/>
        <w:rPr>
          <w:rFonts w:ascii="Times New Roman" w:hAnsi="Times New Roman"/>
          <w:color w:val="000000"/>
        </w:rPr>
      </w:pPr>
    </w:p>
    <w:tbl>
      <w:tblPr>
        <w:tblW w:w="0" w:type="auto"/>
        <w:tblBorders>
          <w:top w:val="single" w:sz="2" w:space="0" w:color="auto"/>
          <w:left w:val="single" w:sz="2" w:space="0" w:color="auto"/>
          <w:bottom w:val="single" w:sz="2" w:space="0" w:color="auto"/>
          <w:right w:val="single" w:sz="2" w:space="0" w:color="auto"/>
        </w:tblBorders>
        <w:tblLook w:val="0000" w:firstRow="0" w:lastRow="0" w:firstColumn="0" w:lastColumn="0" w:noHBand="0" w:noVBand="0"/>
      </w:tblPr>
      <w:tblGrid>
        <w:gridCol w:w="1540"/>
        <w:gridCol w:w="1540"/>
        <w:gridCol w:w="1540"/>
        <w:gridCol w:w="1540"/>
        <w:gridCol w:w="1541"/>
        <w:gridCol w:w="1541"/>
      </w:tblGrid>
      <w:tr w:rsidR="004210AE">
        <w:tc>
          <w:tcPr>
            <w:tcW w:w="1540" w:type="dxa"/>
            <w:shd w:val="solid" w:color="auto" w:fill="auto"/>
          </w:tcPr>
          <w:p w:rsidR="004210AE" w:rsidRDefault="004210AE">
            <w:pPr>
              <w:pStyle w:val="HTMLPreformatted"/>
              <w:jc w:val="right"/>
              <w:rPr>
                <w:rFonts w:ascii="Times New Roman" w:hAnsi="Times New Roman" w:cs="Times New Roman"/>
                <w:b/>
                <w:bCs/>
                <w:color w:val="FFFFFF"/>
                <w:sz w:val="16"/>
              </w:rPr>
            </w:pPr>
          </w:p>
        </w:tc>
        <w:tc>
          <w:tcPr>
            <w:tcW w:w="1540" w:type="dxa"/>
            <w:shd w:val="solid" w:color="auto" w:fill="auto"/>
          </w:tcPr>
          <w:p w:rsidR="004210AE" w:rsidRDefault="00013161">
            <w:pPr>
              <w:pStyle w:val="HTMLPreformatted"/>
              <w:jc w:val="right"/>
              <w:rPr>
                <w:rFonts w:ascii="Times New Roman" w:hAnsi="Times New Roman" w:cs="Times New Roman"/>
                <w:b/>
                <w:bCs/>
                <w:color w:val="FFFFFF"/>
                <w:sz w:val="16"/>
              </w:rPr>
            </w:pPr>
            <w:r>
              <w:rPr>
                <w:rFonts w:ascii="Times New Roman" w:hAnsi="Times New Roman" w:cs="Times New Roman"/>
                <w:b/>
                <w:bCs/>
                <w:color w:val="FFFFFF"/>
                <w:sz w:val="16"/>
              </w:rPr>
              <w:t>Runs</w:t>
            </w:r>
          </w:p>
        </w:tc>
        <w:tc>
          <w:tcPr>
            <w:tcW w:w="1540" w:type="dxa"/>
            <w:shd w:val="solid" w:color="auto" w:fill="auto"/>
          </w:tcPr>
          <w:p w:rsidR="004210AE" w:rsidRDefault="004210AE">
            <w:pPr>
              <w:pStyle w:val="HTMLPreformatted"/>
              <w:jc w:val="right"/>
              <w:rPr>
                <w:rFonts w:ascii="Times New Roman" w:hAnsi="Times New Roman" w:cs="Times New Roman"/>
                <w:b/>
                <w:bCs/>
                <w:color w:val="FFFFFF"/>
                <w:sz w:val="16"/>
              </w:rPr>
            </w:pPr>
          </w:p>
        </w:tc>
        <w:tc>
          <w:tcPr>
            <w:tcW w:w="1540" w:type="dxa"/>
            <w:shd w:val="solid" w:color="auto" w:fill="auto"/>
          </w:tcPr>
          <w:p w:rsidR="004210AE" w:rsidRDefault="00013161">
            <w:pPr>
              <w:pStyle w:val="HTMLPreformatted"/>
              <w:jc w:val="right"/>
              <w:rPr>
                <w:rFonts w:ascii="Times New Roman" w:hAnsi="Times New Roman" w:cs="Times New Roman"/>
                <w:b/>
                <w:bCs/>
                <w:color w:val="FFFFFF"/>
                <w:sz w:val="16"/>
              </w:rPr>
            </w:pPr>
            <w:r>
              <w:rPr>
                <w:rFonts w:ascii="Times New Roman" w:hAnsi="Times New Roman" w:cs="Times New Roman"/>
                <w:b/>
                <w:bCs/>
                <w:color w:val="FFFFFF"/>
                <w:sz w:val="16"/>
              </w:rPr>
              <w:t>Wickets</w:t>
            </w:r>
          </w:p>
        </w:tc>
        <w:tc>
          <w:tcPr>
            <w:tcW w:w="1541" w:type="dxa"/>
            <w:shd w:val="solid" w:color="auto" w:fill="auto"/>
          </w:tcPr>
          <w:p w:rsidR="004210AE" w:rsidRDefault="004210AE">
            <w:pPr>
              <w:pStyle w:val="HTMLPreformatted"/>
              <w:jc w:val="right"/>
              <w:rPr>
                <w:rFonts w:ascii="Times New Roman" w:hAnsi="Times New Roman" w:cs="Times New Roman"/>
                <w:b/>
                <w:bCs/>
                <w:color w:val="FFFFFF"/>
                <w:sz w:val="16"/>
              </w:rPr>
            </w:pPr>
          </w:p>
        </w:tc>
        <w:tc>
          <w:tcPr>
            <w:tcW w:w="1541" w:type="dxa"/>
            <w:shd w:val="solid" w:color="auto" w:fill="auto"/>
          </w:tcPr>
          <w:p w:rsidR="004210AE" w:rsidRDefault="00013161">
            <w:pPr>
              <w:pStyle w:val="HTMLPreformatted"/>
              <w:jc w:val="right"/>
              <w:rPr>
                <w:rFonts w:ascii="Times New Roman" w:hAnsi="Times New Roman" w:cs="Times New Roman"/>
                <w:b/>
                <w:bCs/>
                <w:color w:val="FFFFFF"/>
                <w:sz w:val="16"/>
              </w:rPr>
            </w:pPr>
            <w:r>
              <w:rPr>
                <w:rFonts w:ascii="Times New Roman" w:hAnsi="Times New Roman" w:cs="Times New Roman"/>
                <w:b/>
                <w:bCs/>
                <w:color w:val="FFFFFF"/>
                <w:sz w:val="16"/>
              </w:rPr>
              <w:t>Catches</w:t>
            </w:r>
          </w:p>
        </w:tc>
      </w:tr>
      <w:tr w:rsidR="004210AE">
        <w:tc>
          <w:tcPr>
            <w:tcW w:w="1540" w:type="dxa"/>
            <w:vAlign w:val="bottom"/>
          </w:tcPr>
          <w:p w:rsidR="004210AE" w:rsidRDefault="00013161">
            <w:pPr>
              <w:rPr>
                <w:rFonts w:eastAsia="Arial Unicode MS"/>
                <w:sz w:val="16"/>
              </w:rPr>
            </w:pPr>
            <w:r>
              <w:rPr>
                <w:sz w:val="16"/>
              </w:rPr>
              <w:t>Mark Ashton</w:t>
            </w:r>
          </w:p>
        </w:tc>
        <w:tc>
          <w:tcPr>
            <w:tcW w:w="1540" w:type="dxa"/>
            <w:vAlign w:val="bottom"/>
          </w:tcPr>
          <w:p w:rsidR="004210AE" w:rsidRDefault="00013161">
            <w:pPr>
              <w:jc w:val="right"/>
              <w:rPr>
                <w:rFonts w:eastAsia="Arial Unicode MS"/>
                <w:sz w:val="16"/>
              </w:rPr>
            </w:pPr>
            <w:r>
              <w:rPr>
                <w:sz w:val="16"/>
              </w:rPr>
              <w:t>3,822</w:t>
            </w:r>
          </w:p>
        </w:tc>
        <w:tc>
          <w:tcPr>
            <w:tcW w:w="1540" w:type="dxa"/>
            <w:vAlign w:val="bottom"/>
          </w:tcPr>
          <w:p w:rsidR="004210AE" w:rsidRDefault="00013161">
            <w:pPr>
              <w:rPr>
                <w:rFonts w:eastAsia="Arial Unicode MS"/>
                <w:sz w:val="16"/>
              </w:rPr>
            </w:pPr>
            <w:r>
              <w:rPr>
                <w:sz w:val="16"/>
              </w:rPr>
              <w:t>Stuart Snelling</w:t>
            </w:r>
          </w:p>
        </w:tc>
        <w:tc>
          <w:tcPr>
            <w:tcW w:w="1540" w:type="dxa"/>
            <w:vAlign w:val="bottom"/>
          </w:tcPr>
          <w:p w:rsidR="004210AE" w:rsidRDefault="00013161">
            <w:pPr>
              <w:jc w:val="right"/>
              <w:rPr>
                <w:rFonts w:eastAsia="Arial Unicode MS"/>
                <w:sz w:val="16"/>
              </w:rPr>
            </w:pPr>
            <w:r>
              <w:rPr>
                <w:sz w:val="16"/>
              </w:rPr>
              <w:t>310</w:t>
            </w:r>
          </w:p>
        </w:tc>
        <w:tc>
          <w:tcPr>
            <w:tcW w:w="1541" w:type="dxa"/>
            <w:vAlign w:val="bottom"/>
          </w:tcPr>
          <w:p w:rsidR="004210AE" w:rsidRDefault="00013161">
            <w:pPr>
              <w:rPr>
                <w:rFonts w:eastAsia="Arial Unicode MS"/>
                <w:sz w:val="16"/>
              </w:rPr>
            </w:pPr>
            <w:r>
              <w:rPr>
                <w:sz w:val="16"/>
              </w:rPr>
              <w:t>Sanjay Patel</w:t>
            </w:r>
          </w:p>
        </w:tc>
        <w:tc>
          <w:tcPr>
            <w:tcW w:w="1541" w:type="dxa"/>
            <w:vAlign w:val="bottom"/>
          </w:tcPr>
          <w:p w:rsidR="004210AE" w:rsidRDefault="00013161">
            <w:pPr>
              <w:jc w:val="right"/>
              <w:rPr>
                <w:rFonts w:eastAsia="Arial Unicode MS"/>
                <w:sz w:val="16"/>
              </w:rPr>
            </w:pPr>
            <w:r>
              <w:rPr>
                <w:sz w:val="16"/>
              </w:rPr>
              <w:t>62</w:t>
            </w:r>
          </w:p>
        </w:tc>
      </w:tr>
      <w:tr w:rsidR="004210AE">
        <w:tc>
          <w:tcPr>
            <w:tcW w:w="1540" w:type="dxa"/>
            <w:vAlign w:val="bottom"/>
          </w:tcPr>
          <w:p w:rsidR="004210AE" w:rsidRDefault="00013161">
            <w:pPr>
              <w:rPr>
                <w:rFonts w:eastAsia="Arial Unicode MS"/>
                <w:sz w:val="16"/>
              </w:rPr>
            </w:pPr>
            <w:r>
              <w:rPr>
                <w:sz w:val="16"/>
              </w:rPr>
              <w:t>Sanjay Patel</w:t>
            </w:r>
          </w:p>
        </w:tc>
        <w:tc>
          <w:tcPr>
            <w:tcW w:w="1540" w:type="dxa"/>
            <w:vAlign w:val="bottom"/>
          </w:tcPr>
          <w:p w:rsidR="004210AE" w:rsidRDefault="00013161">
            <w:pPr>
              <w:jc w:val="right"/>
              <w:rPr>
                <w:rFonts w:eastAsia="Arial Unicode MS"/>
                <w:sz w:val="16"/>
              </w:rPr>
            </w:pPr>
            <w:r>
              <w:rPr>
                <w:sz w:val="16"/>
              </w:rPr>
              <w:t>3,381</w:t>
            </w:r>
          </w:p>
        </w:tc>
        <w:tc>
          <w:tcPr>
            <w:tcW w:w="1540" w:type="dxa"/>
            <w:vAlign w:val="bottom"/>
          </w:tcPr>
          <w:p w:rsidR="004210AE" w:rsidRDefault="00013161">
            <w:pPr>
              <w:rPr>
                <w:rFonts w:eastAsia="Arial Unicode MS"/>
                <w:sz w:val="16"/>
              </w:rPr>
            </w:pPr>
            <w:r>
              <w:rPr>
                <w:sz w:val="16"/>
              </w:rPr>
              <w:t>Sanjay Patel</w:t>
            </w:r>
          </w:p>
        </w:tc>
        <w:tc>
          <w:tcPr>
            <w:tcW w:w="1540" w:type="dxa"/>
            <w:vAlign w:val="bottom"/>
          </w:tcPr>
          <w:p w:rsidR="004210AE" w:rsidRDefault="00013161">
            <w:pPr>
              <w:jc w:val="right"/>
              <w:rPr>
                <w:rFonts w:eastAsia="Arial Unicode MS"/>
                <w:sz w:val="16"/>
              </w:rPr>
            </w:pPr>
            <w:r>
              <w:rPr>
                <w:sz w:val="16"/>
              </w:rPr>
              <w:t>225</w:t>
            </w:r>
          </w:p>
        </w:tc>
        <w:tc>
          <w:tcPr>
            <w:tcW w:w="1541" w:type="dxa"/>
          </w:tcPr>
          <w:p w:rsidR="004210AE" w:rsidRDefault="00013161">
            <w:pPr>
              <w:pStyle w:val="HTMLPreformatted"/>
              <w:rPr>
                <w:rFonts w:ascii="Times New Roman" w:hAnsi="Times New Roman" w:cs="Times New Roman"/>
                <w:color w:val="000000"/>
                <w:sz w:val="16"/>
              </w:rPr>
            </w:pPr>
            <w:r>
              <w:rPr>
                <w:rFonts w:ascii="Times New Roman" w:hAnsi="Times New Roman" w:cs="Times New Roman"/>
                <w:sz w:val="16"/>
              </w:rPr>
              <w:t>Mark Ashton</w:t>
            </w:r>
          </w:p>
        </w:tc>
        <w:tc>
          <w:tcPr>
            <w:tcW w:w="1541" w:type="dxa"/>
            <w:vAlign w:val="bottom"/>
          </w:tcPr>
          <w:p w:rsidR="004210AE" w:rsidRDefault="00013161">
            <w:pPr>
              <w:jc w:val="right"/>
              <w:rPr>
                <w:rFonts w:eastAsia="Arial Unicode MS"/>
                <w:sz w:val="16"/>
              </w:rPr>
            </w:pPr>
            <w:r>
              <w:rPr>
                <w:sz w:val="16"/>
              </w:rPr>
              <w:t>59</w:t>
            </w:r>
          </w:p>
        </w:tc>
      </w:tr>
      <w:tr w:rsidR="004210AE">
        <w:tc>
          <w:tcPr>
            <w:tcW w:w="1540" w:type="dxa"/>
            <w:vAlign w:val="bottom"/>
          </w:tcPr>
          <w:p w:rsidR="004210AE" w:rsidRDefault="00013161">
            <w:pPr>
              <w:rPr>
                <w:rFonts w:eastAsia="Arial Unicode MS"/>
                <w:sz w:val="16"/>
              </w:rPr>
            </w:pPr>
            <w:r>
              <w:rPr>
                <w:sz w:val="16"/>
              </w:rPr>
              <w:t>Jim Wright</w:t>
            </w:r>
          </w:p>
        </w:tc>
        <w:tc>
          <w:tcPr>
            <w:tcW w:w="1540" w:type="dxa"/>
            <w:vAlign w:val="bottom"/>
          </w:tcPr>
          <w:p w:rsidR="004210AE" w:rsidRDefault="00013161">
            <w:pPr>
              <w:jc w:val="right"/>
              <w:rPr>
                <w:rFonts w:eastAsia="Arial Unicode MS"/>
                <w:sz w:val="16"/>
              </w:rPr>
            </w:pPr>
            <w:r>
              <w:rPr>
                <w:sz w:val="16"/>
              </w:rPr>
              <w:t>2,942</w:t>
            </w:r>
          </w:p>
        </w:tc>
        <w:tc>
          <w:tcPr>
            <w:tcW w:w="1540" w:type="dxa"/>
            <w:vAlign w:val="bottom"/>
          </w:tcPr>
          <w:p w:rsidR="004210AE" w:rsidRDefault="00013161">
            <w:pPr>
              <w:rPr>
                <w:rFonts w:eastAsia="Arial Unicode MS"/>
                <w:sz w:val="16"/>
              </w:rPr>
            </w:pPr>
            <w:r>
              <w:rPr>
                <w:sz w:val="16"/>
              </w:rPr>
              <w:t>Mark Ashton</w:t>
            </w:r>
          </w:p>
        </w:tc>
        <w:tc>
          <w:tcPr>
            <w:tcW w:w="1540" w:type="dxa"/>
            <w:vAlign w:val="bottom"/>
          </w:tcPr>
          <w:p w:rsidR="004210AE" w:rsidRDefault="00013161">
            <w:pPr>
              <w:jc w:val="right"/>
              <w:rPr>
                <w:rFonts w:eastAsia="Arial Unicode MS"/>
                <w:sz w:val="16"/>
              </w:rPr>
            </w:pPr>
            <w:r>
              <w:rPr>
                <w:sz w:val="16"/>
              </w:rPr>
              <w:t>222</w:t>
            </w:r>
          </w:p>
        </w:tc>
        <w:tc>
          <w:tcPr>
            <w:tcW w:w="1541" w:type="dxa"/>
            <w:vAlign w:val="bottom"/>
          </w:tcPr>
          <w:p w:rsidR="004210AE" w:rsidRDefault="00013161">
            <w:pPr>
              <w:rPr>
                <w:rFonts w:eastAsia="Arial Unicode MS"/>
                <w:sz w:val="16"/>
              </w:rPr>
            </w:pPr>
            <w:r>
              <w:rPr>
                <w:sz w:val="16"/>
              </w:rPr>
              <w:t xml:space="preserve">Ian </w:t>
            </w:r>
            <w:proofErr w:type="spellStart"/>
            <w:r>
              <w:rPr>
                <w:sz w:val="16"/>
              </w:rPr>
              <w:t>Maughan</w:t>
            </w:r>
            <w:proofErr w:type="spellEnd"/>
          </w:p>
        </w:tc>
        <w:tc>
          <w:tcPr>
            <w:tcW w:w="1541" w:type="dxa"/>
            <w:vAlign w:val="bottom"/>
          </w:tcPr>
          <w:p w:rsidR="004210AE" w:rsidRDefault="00013161">
            <w:pPr>
              <w:jc w:val="right"/>
              <w:rPr>
                <w:rFonts w:eastAsia="Arial Unicode MS"/>
                <w:sz w:val="16"/>
              </w:rPr>
            </w:pPr>
            <w:r>
              <w:rPr>
                <w:sz w:val="16"/>
              </w:rPr>
              <w:t>40</w:t>
            </w:r>
          </w:p>
        </w:tc>
      </w:tr>
      <w:tr w:rsidR="004210AE">
        <w:tc>
          <w:tcPr>
            <w:tcW w:w="1540" w:type="dxa"/>
            <w:vAlign w:val="bottom"/>
          </w:tcPr>
          <w:p w:rsidR="004210AE" w:rsidRDefault="00013161">
            <w:pPr>
              <w:rPr>
                <w:rFonts w:eastAsia="Arial Unicode MS"/>
                <w:sz w:val="16"/>
              </w:rPr>
            </w:pPr>
            <w:proofErr w:type="spellStart"/>
            <w:r>
              <w:rPr>
                <w:sz w:val="16"/>
              </w:rPr>
              <w:t>Dhruv</w:t>
            </w:r>
            <w:proofErr w:type="spellEnd"/>
            <w:r>
              <w:rPr>
                <w:sz w:val="16"/>
              </w:rPr>
              <w:t xml:space="preserve"> Patel</w:t>
            </w:r>
          </w:p>
        </w:tc>
        <w:tc>
          <w:tcPr>
            <w:tcW w:w="1540" w:type="dxa"/>
            <w:vAlign w:val="bottom"/>
          </w:tcPr>
          <w:p w:rsidR="004210AE" w:rsidRDefault="00013161">
            <w:pPr>
              <w:jc w:val="right"/>
              <w:rPr>
                <w:rFonts w:eastAsia="Arial Unicode MS"/>
                <w:sz w:val="16"/>
              </w:rPr>
            </w:pPr>
            <w:r>
              <w:rPr>
                <w:sz w:val="16"/>
              </w:rPr>
              <w:t>2,851</w:t>
            </w:r>
          </w:p>
        </w:tc>
        <w:tc>
          <w:tcPr>
            <w:tcW w:w="1540" w:type="dxa"/>
            <w:vAlign w:val="bottom"/>
          </w:tcPr>
          <w:p w:rsidR="004210AE" w:rsidRDefault="00013161">
            <w:pPr>
              <w:rPr>
                <w:rFonts w:eastAsia="Arial Unicode MS"/>
                <w:sz w:val="16"/>
              </w:rPr>
            </w:pPr>
            <w:proofErr w:type="spellStart"/>
            <w:r>
              <w:rPr>
                <w:sz w:val="16"/>
              </w:rPr>
              <w:t>Dhruv</w:t>
            </w:r>
            <w:proofErr w:type="spellEnd"/>
            <w:r>
              <w:rPr>
                <w:sz w:val="16"/>
              </w:rPr>
              <w:t xml:space="preserve"> Patel</w:t>
            </w:r>
          </w:p>
        </w:tc>
        <w:tc>
          <w:tcPr>
            <w:tcW w:w="1540" w:type="dxa"/>
            <w:vAlign w:val="bottom"/>
          </w:tcPr>
          <w:p w:rsidR="004210AE" w:rsidRDefault="00013161">
            <w:pPr>
              <w:jc w:val="right"/>
              <w:rPr>
                <w:rFonts w:eastAsia="Arial Unicode MS"/>
                <w:sz w:val="16"/>
              </w:rPr>
            </w:pPr>
            <w:r>
              <w:rPr>
                <w:sz w:val="16"/>
              </w:rPr>
              <w:t>202</w:t>
            </w:r>
          </w:p>
        </w:tc>
        <w:tc>
          <w:tcPr>
            <w:tcW w:w="1541" w:type="dxa"/>
            <w:vAlign w:val="bottom"/>
          </w:tcPr>
          <w:p w:rsidR="004210AE" w:rsidRDefault="00013161">
            <w:pPr>
              <w:rPr>
                <w:rFonts w:eastAsia="Arial Unicode MS"/>
                <w:sz w:val="16"/>
              </w:rPr>
            </w:pPr>
            <w:proofErr w:type="spellStart"/>
            <w:r>
              <w:rPr>
                <w:sz w:val="16"/>
              </w:rPr>
              <w:t>Dhruv</w:t>
            </w:r>
            <w:proofErr w:type="spellEnd"/>
            <w:r>
              <w:rPr>
                <w:sz w:val="16"/>
              </w:rPr>
              <w:t xml:space="preserve"> Patel</w:t>
            </w:r>
          </w:p>
        </w:tc>
        <w:tc>
          <w:tcPr>
            <w:tcW w:w="1541" w:type="dxa"/>
            <w:vAlign w:val="bottom"/>
          </w:tcPr>
          <w:p w:rsidR="004210AE" w:rsidRDefault="00013161">
            <w:pPr>
              <w:jc w:val="right"/>
              <w:rPr>
                <w:rFonts w:eastAsia="Arial Unicode MS"/>
                <w:sz w:val="16"/>
              </w:rPr>
            </w:pPr>
            <w:r>
              <w:rPr>
                <w:sz w:val="16"/>
              </w:rPr>
              <w:t>39</w:t>
            </w:r>
          </w:p>
        </w:tc>
      </w:tr>
      <w:tr w:rsidR="004210AE">
        <w:tc>
          <w:tcPr>
            <w:tcW w:w="1540" w:type="dxa"/>
            <w:vAlign w:val="bottom"/>
          </w:tcPr>
          <w:p w:rsidR="004210AE" w:rsidRDefault="00013161">
            <w:pPr>
              <w:rPr>
                <w:rFonts w:eastAsia="Arial Unicode MS"/>
                <w:sz w:val="16"/>
              </w:rPr>
            </w:pPr>
            <w:r>
              <w:rPr>
                <w:sz w:val="16"/>
              </w:rPr>
              <w:t>Tony Buck</w:t>
            </w:r>
          </w:p>
        </w:tc>
        <w:tc>
          <w:tcPr>
            <w:tcW w:w="1540" w:type="dxa"/>
            <w:vAlign w:val="bottom"/>
          </w:tcPr>
          <w:p w:rsidR="004210AE" w:rsidRDefault="00013161">
            <w:pPr>
              <w:jc w:val="right"/>
              <w:rPr>
                <w:rFonts w:eastAsia="Arial Unicode MS"/>
                <w:sz w:val="16"/>
              </w:rPr>
            </w:pPr>
            <w:r>
              <w:rPr>
                <w:sz w:val="16"/>
              </w:rPr>
              <w:t>1,485</w:t>
            </w:r>
          </w:p>
        </w:tc>
        <w:tc>
          <w:tcPr>
            <w:tcW w:w="1540" w:type="dxa"/>
          </w:tcPr>
          <w:p w:rsidR="004210AE" w:rsidRDefault="00013161">
            <w:pPr>
              <w:pStyle w:val="HTMLPreformatted"/>
              <w:rPr>
                <w:rFonts w:ascii="Times New Roman" w:hAnsi="Times New Roman" w:cs="Times New Roman"/>
                <w:color w:val="000000"/>
                <w:sz w:val="16"/>
              </w:rPr>
            </w:pPr>
            <w:r>
              <w:rPr>
                <w:rFonts w:ascii="Times New Roman" w:hAnsi="Times New Roman" w:cs="Times New Roman"/>
                <w:sz w:val="16"/>
              </w:rPr>
              <w:t>Daniel Todd</w:t>
            </w:r>
          </w:p>
        </w:tc>
        <w:tc>
          <w:tcPr>
            <w:tcW w:w="1540" w:type="dxa"/>
            <w:vAlign w:val="bottom"/>
          </w:tcPr>
          <w:p w:rsidR="004210AE" w:rsidRDefault="00013161">
            <w:pPr>
              <w:jc w:val="right"/>
              <w:rPr>
                <w:rFonts w:eastAsia="Arial Unicode MS"/>
                <w:sz w:val="16"/>
              </w:rPr>
            </w:pPr>
            <w:r>
              <w:rPr>
                <w:sz w:val="16"/>
              </w:rPr>
              <w:t>148</w:t>
            </w:r>
          </w:p>
        </w:tc>
        <w:tc>
          <w:tcPr>
            <w:tcW w:w="1541" w:type="dxa"/>
          </w:tcPr>
          <w:p w:rsidR="004210AE" w:rsidRDefault="00013161">
            <w:pPr>
              <w:pStyle w:val="HTMLPreformatted"/>
              <w:rPr>
                <w:rFonts w:ascii="Times New Roman" w:hAnsi="Times New Roman" w:cs="Times New Roman"/>
                <w:color w:val="000000"/>
                <w:sz w:val="16"/>
              </w:rPr>
            </w:pPr>
            <w:r>
              <w:rPr>
                <w:rFonts w:ascii="Times New Roman" w:hAnsi="Times New Roman" w:cs="Times New Roman"/>
                <w:color w:val="000000"/>
                <w:sz w:val="16"/>
              </w:rPr>
              <w:t>Mark Sciberras</w:t>
            </w:r>
          </w:p>
        </w:tc>
        <w:tc>
          <w:tcPr>
            <w:tcW w:w="1541" w:type="dxa"/>
            <w:vAlign w:val="bottom"/>
          </w:tcPr>
          <w:p w:rsidR="004210AE" w:rsidRDefault="00013161">
            <w:pPr>
              <w:jc w:val="right"/>
              <w:rPr>
                <w:rFonts w:eastAsia="Arial Unicode MS"/>
                <w:sz w:val="16"/>
              </w:rPr>
            </w:pPr>
            <w:r>
              <w:rPr>
                <w:sz w:val="16"/>
              </w:rPr>
              <w:t>38</w:t>
            </w:r>
          </w:p>
        </w:tc>
      </w:tr>
      <w:tr w:rsidR="004210AE">
        <w:tc>
          <w:tcPr>
            <w:tcW w:w="1540" w:type="dxa"/>
            <w:vAlign w:val="bottom"/>
          </w:tcPr>
          <w:p w:rsidR="004210AE" w:rsidRDefault="00013161">
            <w:pPr>
              <w:pStyle w:val="EndnoteText"/>
              <w:rPr>
                <w:rFonts w:ascii="Times New Roman" w:eastAsia="Arial Unicode MS" w:hAnsi="Times New Roman"/>
                <w:sz w:val="16"/>
              </w:rPr>
            </w:pPr>
            <w:r>
              <w:rPr>
                <w:rFonts w:ascii="Times New Roman" w:hAnsi="Times New Roman"/>
                <w:sz w:val="16"/>
              </w:rPr>
              <w:t>Nick Boddington</w:t>
            </w:r>
          </w:p>
        </w:tc>
        <w:tc>
          <w:tcPr>
            <w:tcW w:w="1540" w:type="dxa"/>
            <w:vAlign w:val="bottom"/>
          </w:tcPr>
          <w:p w:rsidR="004210AE" w:rsidRDefault="00013161">
            <w:pPr>
              <w:jc w:val="right"/>
              <w:rPr>
                <w:rFonts w:eastAsia="Arial Unicode MS"/>
                <w:sz w:val="16"/>
              </w:rPr>
            </w:pPr>
            <w:r>
              <w:rPr>
                <w:sz w:val="16"/>
              </w:rPr>
              <w:t>1,416</w:t>
            </w:r>
          </w:p>
        </w:tc>
        <w:tc>
          <w:tcPr>
            <w:tcW w:w="1540" w:type="dxa"/>
          </w:tcPr>
          <w:p w:rsidR="004210AE" w:rsidRDefault="00013161">
            <w:pPr>
              <w:pStyle w:val="HTMLPreformatted"/>
              <w:rPr>
                <w:rFonts w:ascii="Times New Roman" w:hAnsi="Times New Roman" w:cs="Times New Roman"/>
                <w:color w:val="000000"/>
                <w:sz w:val="16"/>
              </w:rPr>
            </w:pPr>
            <w:r>
              <w:rPr>
                <w:rFonts w:ascii="Times New Roman" w:hAnsi="Times New Roman" w:cs="Times New Roman"/>
                <w:sz w:val="16"/>
              </w:rPr>
              <w:t>Jim Wright</w:t>
            </w:r>
          </w:p>
        </w:tc>
        <w:tc>
          <w:tcPr>
            <w:tcW w:w="1540" w:type="dxa"/>
            <w:vAlign w:val="bottom"/>
          </w:tcPr>
          <w:p w:rsidR="004210AE" w:rsidRDefault="00013161">
            <w:pPr>
              <w:jc w:val="right"/>
              <w:rPr>
                <w:rFonts w:eastAsia="Arial Unicode MS"/>
                <w:sz w:val="16"/>
              </w:rPr>
            </w:pPr>
            <w:r>
              <w:rPr>
                <w:sz w:val="16"/>
              </w:rPr>
              <w:t>130</w:t>
            </w:r>
          </w:p>
        </w:tc>
        <w:tc>
          <w:tcPr>
            <w:tcW w:w="1541" w:type="dxa"/>
          </w:tcPr>
          <w:p w:rsidR="004210AE" w:rsidRDefault="00013161">
            <w:pPr>
              <w:pStyle w:val="HTMLPreformatted"/>
              <w:rPr>
                <w:rFonts w:ascii="Times New Roman" w:hAnsi="Times New Roman" w:cs="Times New Roman"/>
                <w:color w:val="000000"/>
                <w:sz w:val="16"/>
              </w:rPr>
            </w:pPr>
            <w:r>
              <w:rPr>
                <w:rFonts w:ascii="Times New Roman" w:hAnsi="Times New Roman" w:cs="Times New Roman"/>
                <w:color w:val="000000"/>
                <w:sz w:val="16"/>
              </w:rPr>
              <w:t>Tony Buck</w:t>
            </w:r>
          </w:p>
        </w:tc>
        <w:tc>
          <w:tcPr>
            <w:tcW w:w="1541" w:type="dxa"/>
            <w:vAlign w:val="bottom"/>
          </w:tcPr>
          <w:p w:rsidR="004210AE" w:rsidRDefault="00013161">
            <w:pPr>
              <w:jc w:val="right"/>
              <w:rPr>
                <w:rFonts w:eastAsia="Arial Unicode MS"/>
                <w:sz w:val="16"/>
              </w:rPr>
            </w:pPr>
            <w:r>
              <w:rPr>
                <w:sz w:val="16"/>
              </w:rPr>
              <w:t>37</w:t>
            </w:r>
          </w:p>
        </w:tc>
      </w:tr>
      <w:tr w:rsidR="004210AE">
        <w:tc>
          <w:tcPr>
            <w:tcW w:w="1540" w:type="dxa"/>
            <w:vAlign w:val="bottom"/>
          </w:tcPr>
          <w:p w:rsidR="004210AE" w:rsidRDefault="00013161">
            <w:pPr>
              <w:rPr>
                <w:rFonts w:eastAsia="Arial Unicode MS"/>
                <w:sz w:val="16"/>
              </w:rPr>
            </w:pPr>
            <w:r>
              <w:rPr>
                <w:sz w:val="16"/>
              </w:rPr>
              <w:t>Nabil Husain</w:t>
            </w:r>
          </w:p>
        </w:tc>
        <w:tc>
          <w:tcPr>
            <w:tcW w:w="1540" w:type="dxa"/>
            <w:vAlign w:val="bottom"/>
          </w:tcPr>
          <w:p w:rsidR="004210AE" w:rsidRDefault="00013161">
            <w:pPr>
              <w:jc w:val="right"/>
              <w:rPr>
                <w:rFonts w:eastAsia="Arial Unicode MS"/>
                <w:sz w:val="16"/>
              </w:rPr>
            </w:pPr>
            <w:r>
              <w:rPr>
                <w:sz w:val="16"/>
              </w:rPr>
              <w:t>1,334</w:t>
            </w:r>
          </w:p>
        </w:tc>
        <w:tc>
          <w:tcPr>
            <w:tcW w:w="1540" w:type="dxa"/>
          </w:tcPr>
          <w:p w:rsidR="004210AE" w:rsidRDefault="00013161">
            <w:pPr>
              <w:pStyle w:val="HTMLPreformatted"/>
              <w:rPr>
                <w:rFonts w:ascii="Times New Roman" w:hAnsi="Times New Roman" w:cs="Times New Roman"/>
                <w:color w:val="000000"/>
                <w:sz w:val="16"/>
              </w:rPr>
            </w:pPr>
            <w:r>
              <w:rPr>
                <w:rFonts w:ascii="Times New Roman" w:hAnsi="Times New Roman" w:cs="Times New Roman"/>
                <w:sz w:val="16"/>
              </w:rPr>
              <w:t>Nick Boddington</w:t>
            </w:r>
          </w:p>
        </w:tc>
        <w:tc>
          <w:tcPr>
            <w:tcW w:w="1540" w:type="dxa"/>
            <w:vAlign w:val="bottom"/>
          </w:tcPr>
          <w:p w:rsidR="004210AE" w:rsidRDefault="00013161">
            <w:pPr>
              <w:jc w:val="right"/>
              <w:rPr>
                <w:rFonts w:eastAsia="Arial Unicode MS"/>
                <w:sz w:val="16"/>
              </w:rPr>
            </w:pPr>
            <w:r>
              <w:rPr>
                <w:sz w:val="16"/>
              </w:rPr>
              <w:t>98</w:t>
            </w:r>
          </w:p>
        </w:tc>
        <w:tc>
          <w:tcPr>
            <w:tcW w:w="1541" w:type="dxa"/>
          </w:tcPr>
          <w:p w:rsidR="004210AE" w:rsidRDefault="00013161">
            <w:pPr>
              <w:pStyle w:val="HTMLPreformatted"/>
              <w:rPr>
                <w:rFonts w:ascii="Times New Roman" w:hAnsi="Times New Roman" w:cs="Times New Roman"/>
                <w:color w:val="000000"/>
                <w:sz w:val="16"/>
              </w:rPr>
            </w:pPr>
            <w:r>
              <w:rPr>
                <w:rFonts w:ascii="Times New Roman" w:hAnsi="Times New Roman" w:cs="Times New Roman"/>
                <w:color w:val="000000"/>
                <w:sz w:val="16"/>
              </w:rPr>
              <w:t>Stuart Snelling</w:t>
            </w:r>
          </w:p>
        </w:tc>
        <w:tc>
          <w:tcPr>
            <w:tcW w:w="1541" w:type="dxa"/>
            <w:vAlign w:val="bottom"/>
          </w:tcPr>
          <w:p w:rsidR="004210AE" w:rsidRDefault="00013161">
            <w:pPr>
              <w:jc w:val="right"/>
              <w:rPr>
                <w:rFonts w:eastAsia="Arial Unicode MS"/>
                <w:sz w:val="16"/>
              </w:rPr>
            </w:pPr>
            <w:r>
              <w:rPr>
                <w:sz w:val="16"/>
              </w:rPr>
              <w:t>37</w:t>
            </w:r>
          </w:p>
        </w:tc>
      </w:tr>
      <w:tr w:rsidR="004210AE">
        <w:tc>
          <w:tcPr>
            <w:tcW w:w="1540" w:type="dxa"/>
            <w:vAlign w:val="bottom"/>
          </w:tcPr>
          <w:p w:rsidR="004210AE" w:rsidRDefault="00013161">
            <w:pPr>
              <w:rPr>
                <w:rFonts w:eastAsia="Arial Unicode MS"/>
                <w:sz w:val="16"/>
              </w:rPr>
            </w:pPr>
            <w:r>
              <w:rPr>
                <w:sz w:val="16"/>
              </w:rPr>
              <w:t xml:space="preserve">Ian </w:t>
            </w:r>
            <w:proofErr w:type="spellStart"/>
            <w:r>
              <w:rPr>
                <w:sz w:val="16"/>
              </w:rPr>
              <w:t>Maughan</w:t>
            </w:r>
            <w:proofErr w:type="spellEnd"/>
          </w:p>
        </w:tc>
        <w:tc>
          <w:tcPr>
            <w:tcW w:w="1540" w:type="dxa"/>
            <w:vAlign w:val="bottom"/>
          </w:tcPr>
          <w:p w:rsidR="004210AE" w:rsidRDefault="00013161">
            <w:pPr>
              <w:jc w:val="right"/>
              <w:rPr>
                <w:rFonts w:eastAsia="Arial Unicode MS"/>
                <w:sz w:val="16"/>
              </w:rPr>
            </w:pPr>
            <w:r>
              <w:rPr>
                <w:sz w:val="16"/>
              </w:rPr>
              <w:t>1,131</w:t>
            </w:r>
          </w:p>
        </w:tc>
        <w:tc>
          <w:tcPr>
            <w:tcW w:w="1540" w:type="dxa"/>
          </w:tcPr>
          <w:p w:rsidR="004210AE" w:rsidRDefault="00013161">
            <w:pPr>
              <w:pStyle w:val="HTMLPreformatted"/>
              <w:rPr>
                <w:rFonts w:ascii="Times New Roman" w:hAnsi="Times New Roman" w:cs="Times New Roman"/>
                <w:color w:val="000000"/>
                <w:sz w:val="16"/>
              </w:rPr>
            </w:pPr>
            <w:r>
              <w:rPr>
                <w:rFonts w:ascii="Times New Roman" w:hAnsi="Times New Roman" w:cs="Times New Roman"/>
                <w:sz w:val="16"/>
              </w:rPr>
              <w:t>Tony Buck</w:t>
            </w:r>
          </w:p>
        </w:tc>
        <w:tc>
          <w:tcPr>
            <w:tcW w:w="1540" w:type="dxa"/>
            <w:vAlign w:val="bottom"/>
          </w:tcPr>
          <w:p w:rsidR="004210AE" w:rsidRDefault="00013161">
            <w:pPr>
              <w:jc w:val="right"/>
              <w:rPr>
                <w:rFonts w:eastAsia="Arial Unicode MS"/>
                <w:sz w:val="16"/>
              </w:rPr>
            </w:pPr>
            <w:r>
              <w:rPr>
                <w:sz w:val="16"/>
              </w:rPr>
              <w:t>89</w:t>
            </w:r>
          </w:p>
        </w:tc>
        <w:tc>
          <w:tcPr>
            <w:tcW w:w="1541" w:type="dxa"/>
          </w:tcPr>
          <w:p w:rsidR="004210AE" w:rsidRDefault="00013161">
            <w:pPr>
              <w:pStyle w:val="HTMLPreformatted"/>
              <w:rPr>
                <w:rFonts w:ascii="Times New Roman" w:hAnsi="Times New Roman" w:cs="Times New Roman"/>
                <w:color w:val="000000"/>
                <w:sz w:val="16"/>
              </w:rPr>
            </w:pPr>
            <w:r>
              <w:rPr>
                <w:rFonts w:ascii="Times New Roman" w:hAnsi="Times New Roman" w:cs="Times New Roman"/>
                <w:color w:val="000000"/>
                <w:sz w:val="16"/>
              </w:rPr>
              <w:t>Jim Wright</w:t>
            </w:r>
          </w:p>
        </w:tc>
        <w:tc>
          <w:tcPr>
            <w:tcW w:w="1541" w:type="dxa"/>
            <w:vAlign w:val="bottom"/>
          </w:tcPr>
          <w:p w:rsidR="004210AE" w:rsidRDefault="00013161">
            <w:pPr>
              <w:jc w:val="right"/>
              <w:rPr>
                <w:rFonts w:eastAsia="Arial Unicode MS"/>
                <w:sz w:val="16"/>
              </w:rPr>
            </w:pPr>
            <w:r>
              <w:rPr>
                <w:sz w:val="16"/>
              </w:rPr>
              <w:t>33</w:t>
            </w:r>
          </w:p>
        </w:tc>
      </w:tr>
      <w:tr w:rsidR="004210AE">
        <w:tc>
          <w:tcPr>
            <w:tcW w:w="1540" w:type="dxa"/>
            <w:vAlign w:val="bottom"/>
          </w:tcPr>
          <w:p w:rsidR="004210AE" w:rsidRDefault="00013161">
            <w:pPr>
              <w:rPr>
                <w:rFonts w:eastAsia="Arial Unicode MS"/>
                <w:sz w:val="16"/>
              </w:rPr>
            </w:pPr>
            <w:r>
              <w:rPr>
                <w:sz w:val="16"/>
              </w:rPr>
              <w:t>Mike Hughes</w:t>
            </w:r>
          </w:p>
        </w:tc>
        <w:tc>
          <w:tcPr>
            <w:tcW w:w="1540" w:type="dxa"/>
            <w:vAlign w:val="bottom"/>
          </w:tcPr>
          <w:p w:rsidR="004210AE" w:rsidRDefault="00013161">
            <w:pPr>
              <w:jc w:val="right"/>
              <w:rPr>
                <w:rFonts w:eastAsia="Arial Unicode MS"/>
                <w:sz w:val="16"/>
              </w:rPr>
            </w:pPr>
            <w:r>
              <w:rPr>
                <w:sz w:val="16"/>
              </w:rPr>
              <w:t>1,121</w:t>
            </w:r>
          </w:p>
        </w:tc>
        <w:tc>
          <w:tcPr>
            <w:tcW w:w="1540" w:type="dxa"/>
          </w:tcPr>
          <w:p w:rsidR="004210AE" w:rsidRDefault="00013161">
            <w:pPr>
              <w:pStyle w:val="HTMLPreformatted"/>
              <w:rPr>
                <w:rFonts w:ascii="Times New Roman" w:hAnsi="Times New Roman" w:cs="Times New Roman"/>
                <w:color w:val="000000"/>
                <w:sz w:val="16"/>
              </w:rPr>
            </w:pPr>
            <w:r>
              <w:rPr>
                <w:rFonts w:ascii="Times New Roman" w:hAnsi="Times New Roman" w:cs="Times New Roman"/>
                <w:color w:val="000000"/>
                <w:sz w:val="16"/>
              </w:rPr>
              <w:t>Des Dolan</w:t>
            </w:r>
          </w:p>
        </w:tc>
        <w:tc>
          <w:tcPr>
            <w:tcW w:w="1540" w:type="dxa"/>
            <w:vAlign w:val="bottom"/>
          </w:tcPr>
          <w:p w:rsidR="004210AE" w:rsidRDefault="00013161">
            <w:pPr>
              <w:jc w:val="right"/>
              <w:rPr>
                <w:rFonts w:eastAsia="Arial Unicode MS"/>
                <w:sz w:val="16"/>
              </w:rPr>
            </w:pPr>
            <w:r>
              <w:rPr>
                <w:sz w:val="16"/>
              </w:rPr>
              <w:t>74</w:t>
            </w:r>
          </w:p>
        </w:tc>
        <w:tc>
          <w:tcPr>
            <w:tcW w:w="1541" w:type="dxa"/>
          </w:tcPr>
          <w:p w:rsidR="004210AE" w:rsidRDefault="00013161">
            <w:pPr>
              <w:pStyle w:val="HTMLPreformatted"/>
              <w:rPr>
                <w:rFonts w:ascii="Times New Roman" w:hAnsi="Times New Roman" w:cs="Times New Roman"/>
                <w:color w:val="000000"/>
                <w:sz w:val="16"/>
              </w:rPr>
            </w:pPr>
            <w:r>
              <w:rPr>
                <w:rFonts w:ascii="Times New Roman" w:hAnsi="Times New Roman" w:cs="Times New Roman"/>
                <w:color w:val="000000"/>
                <w:sz w:val="16"/>
              </w:rPr>
              <w:t>Mike Hughes</w:t>
            </w:r>
          </w:p>
        </w:tc>
        <w:tc>
          <w:tcPr>
            <w:tcW w:w="1541" w:type="dxa"/>
            <w:vAlign w:val="bottom"/>
          </w:tcPr>
          <w:p w:rsidR="004210AE" w:rsidRDefault="00013161">
            <w:pPr>
              <w:jc w:val="right"/>
              <w:rPr>
                <w:rFonts w:eastAsia="Arial Unicode MS"/>
                <w:sz w:val="16"/>
              </w:rPr>
            </w:pPr>
            <w:r>
              <w:rPr>
                <w:sz w:val="16"/>
              </w:rPr>
              <w:t>24</w:t>
            </w:r>
          </w:p>
        </w:tc>
      </w:tr>
      <w:tr w:rsidR="004210AE">
        <w:tc>
          <w:tcPr>
            <w:tcW w:w="1540" w:type="dxa"/>
            <w:vAlign w:val="bottom"/>
          </w:tcPr>
          <w:p w:rsidR="004210AE" w:rsidRDefault="00013161">
            <w:pPr>
              <w:rPr>
                <w:rFonts w:eastAsia="Arial Unicode MS"/>
                <w:sz w:val="16"/>
              </w:rPr>
            </w:pPr>
            <w:r>
              <w:rPr>
                <w:sz w:val="16"/>
              </w:rPr>
              <w:t xml:space="preserve">Nick </w:t>
            </w:r>
            <w:proofErr w:type="spellStart"/>
            <w:r>
              <w:rPr>
                <w:sz w:val="16"/>
              </w:rPr>
              <w:t>Hubbocks</w:t>
            </w:r>
            <w:proofErr w:type="spellEnd"/>
          </w:p>
        </w:tc>
        <w:tc>
          <w:tcPr>
            <w:tcW w:w="1540" w:type="dxa"/>
            <w:vAlign w:val="bottom"/>
          </w:tcPr>
          <w:p w:rsidR="004210AE" w:rsidRDefault="00013161">
            <w:pPr>
              <w:jc w:val="right"/>
              <w:rPr>
                <w:rFonts w:eastAsia="Arial Unicode MS"/>
                <w:sz w:val="16"/>
              </w:rPr>
            </w:pPr>
            <w:r>
              <w:rPr>
                <w:sz w:val="16"/>
              </w:rPr>
              <w:t>1,094</w:t>
            </w:r>
          </w:p>
        </w:tc>
        <w:tc>
          <w:tcPr>
            <w:tcW w:w="1540" w:type="dxa"/>
          </w:tcPr>
          <w:p w:rsidR="004210AE" w:rsidRDefault="00013161">
            <w:pPr>
              <w:pStyle w:val="HTMLPreformatted"/>
              <w:rPr>
                <w:rFonts w:ascii="Times New Roman" w:hAnsi="Times New Roman" w:cs="Times New Roman"/>
                <w:color w:val="000000"/>
                <w:sz w:val="16"/>
              </w:rPr>
            </w:pPr>
            <w:r>
              <w:rPr>
                <w:rFonts w:ascii="Times New Roman" w:hAnsi="Times New Roman" w:cs="Times New Roman"/>
                <w:color w:val="000000"/>
                <w:sz w:val="16"/>
              </w:rPr>
              <w:t>Mark Sciberras</w:t>
            </w:r>
          </w:p>
        </w:tc>
        <w:tc>
          <w:tcPr>
            <w:tcW w:w="1540" w:type="dxa"/>
            <w:vAlign w:val="bottom"/>
          </w:tcPr>
          <w:p w:rsidR="004210AE" w:rsidRDefault="00013161">
            <w:pPr>
              <w:jc w:val="right"/>
              <w:rPr>
                <w:rFonts w:eastAsia="Arial Unicode MS"/>
                <w:sz w:val="16"/>
              </w:rPr>
            </w:pPr>
            <w:r>
              <w:rPr>
                <w:sz w:val="16"/>
              </w:rPr>
              <w:t>73</w:t>
            </w:r>
          </w:p>
        </w:tc>
        <w:tc>
          <w:tcPr>
            <w:tcW w:w="1541" w:type="dxa"/>
            <w:vAlign w:val="bottom"/>
          </w:tcPr>
          <w:p w:rsidR="004210AE" w:rsidRDefault="00013161">
            <w:pPr>
              <w:pStyle w:val="EndnoteText"/>
              <w:rPr>
                <w:rFonts w:ascii="Times New Roman" w:eastAsia="Arial Unicode MS" w:hAnsi="Times New Roman"/>
                <w:sz w:val="16"/>
              </w:rPr>
            </w:pPr>
            <w:r>
              <w:rPr>
                <w:rFonts w:ascii="Times New Roman" w:hAnsi="Times New Roman"/>
                <w:sz w:val="16"/>
              </w:rPr>
              <w:t>Nick Boddington</w:t>
            </w:r>
          </w:p>
        </w:tc>
        <w:tc>
          <w:tcPr>
            <w:tcW w:w="1541" w:type="dxa"/>
            <w:vAlign w:val="bottom"/>
          </w:tcPr>
          <w:p w:rsidR="004210AE" w:rsidRDefault="00013161">
            <w:pPr>
              <w:jc w:val="right"/>
              <w:rPr>
                <w:rFonts w:eastAsia="Arial Unicode MS"/>
                <w:sz w:val="16"/>
              </w:rPr>
            </w:pPr>
            <w:r>
              <w:rPr>
                <w:sz w:val="16"/>
              </w:rPr>
              <w:t>23</w:t>
            </w:r>
          </w:p>
        </w:tc>
      </w:tr>
    </w:tbl>
    <w:p w:rsidR="004210AE" w:rsidRDefault="00013161">
      <w:pPr>
        <w:pStyle w:val="HTMLPreformatted"/>
        <w:rPr>
          <w:rFonts w:ascii="Times New Roman" w:hAnsi="Times New Roman"/>
          <w:color w:val="000000"/>
        </w:rPr>
      </w:pPr>
      <w:r>
        <w:rPr>
          <w:rFonts w:ascii="Times New Roman" w:hAnsi="Times New Roman"/>
          <w:color w:val="000000"/>
        </w:rPr>
        <w:br w:type="page"/>
      </w:r>
      <w:r>
        <w:rPr>
          <w:rFonts w:ascii="Arial Black" w:hAnsi="Arial Black"/>
          <w:b/>
          <w:color w:val="0000FF"/>
          <w:sz w:val="36"/>
        </w:rPr>
        <w:lastRenderedPageBreak/>
        <w:t>Terry and June – The Cricket AGM</w:t>
      </w:r>
    </w:p>
    <w:p w:rsidR="004210AE" w:rsidRDefault="00013161">
      <w:pPr>
        <w:pStyle w:val="HTMLPreformatted"/>
        <w:rPr>
          <w:rFonts w:ascii="Arial Black" w:hAnsi="Arial Black"/>
          <w:b/>
          <w:color w:val="0000FF"/>
          <w:sz w:val="24"/>
        </w:rPr>
      </w:pPr>
      <w:r>
        <w:rPr>
          <w:rFonts w:ascii="Arial Black" w:hAnsi="Arial Black"/>
          <w:b/>
          <w:color w:val="0000FF"/>
          <w:sz w:val="24"/>
        </w:rPr>
        <w:t>Series 9 Episode 8 (not broadcast due to industrial action)</w:t>
      </w:r>
    </w:p>
    <w:p w:rsidR="004210AE" w:rsidRDefault="004210AE">
      <w:pPr>
        <w:ind w:hanging="720"/>
        <w:rPr>
          <w:b/>
          <w:bCs/>
        </w:rPr>
      </w:pPr>
    </w:p>
    <w:tbl>
      <w:tblPr>
        <w:tblW w:w="0" w:type="auto"/>
        <w:tblLook w:val="0000" w:firstRow="0" w:lastRow="0" w:firstColumn="0" w:lastColumn="0" w:noHBand="0" w:noVBand="0"/>
      </w:tblPr>
      <w:tblGrid>
        <w:gridCol w:w="5328"/>
        <w:gridCol w:w="3690"/>
      </w:tblGrid>
      <w:tr w:rsidR="004210AE">
        <w:tc>
          <w:tcPr>
            <w:tcW w:w="5328" w:type="dxa"/>
          </w:tcPr>
          <w:p w:rsidR="004210AE" w:rsidRDefault="00013161">
            <w:pPr>
              <w:rPr>
                <w:b/>
                <w:bCs/>
              </w:rPr>
            </w:pPr>
            <w:r>
              <w:rPr>
                <w:noProof/>
                <w:lang w:eastAsia="en-GB"/>
              </w:rPr>
              <w:drawing>
                <wp:inline distT="0" distB="0" distL="0" distR="0">
                  <wp:extent cx="3021330" cy="2329815"/>
                  <wp:effectExtent l="19050" t="0" r="7620" b="0"/>
                  <wp:docPr id="4" name="Picture 4" descr="C:\Documents and Settings\grfinab\My Documents\terryscotttransporter0z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grfinab\My Documents\terryscotttransporter0zs.bmp"/>
                          <pic:cNvPicPr>
                            <a:picLocks noChangeAspect="1" noChangeArrowheads="1"/>
                          </pic:cNvPicPr>
                        </pic:nvPicPr>
                        <pic:blipFill>
                          <a:blip r:embed="rId10" cstate="print"/>
                          <a:srcRect/>
                          <a:stretch>
                            <a:fillRect/>
                          </a:stretch>
                        </pic:blipFill>
                        <pic:spPr bwMode="auto">
                          <a:xfrm>
                            <a:off x="0" y="0"/>
                            <a:ext cx="3021330" cy="2329815"/>
                          </a:xfrm>
                          <a:prstGeom prst="rect">
                            <a:avLst/>
                          </a:prstGeom>
                          <a:noFill/>
                          <a:ln w="9525">
                            <a:noFill/>
                            <a:miter lim="800000"/>
                            <a:headEnd/>
                            <a:tailEnd/>
                          </a:ln>
                        </pic:spPr>
                      </pic:pic>
                    </a:graphicData>
                  </a:graphic>
                </wp:inline>
              </w:drawing>
            </w:r>
          </w:p>
        </w:tc>
        <w:tc>
          <w:tcPr>
            <w:tcW w:w="3690" w:type="dxa"/>
          </w:tcPr>
          <w:p w:rsidR="004210AE" w:rsidRDefault="00013161">
            <w:pPr>
              <w:ind w:left="720" w:hanging="720"/>
            </w:pPr>
            <w:r>
              <w:rPr>
                <w:b/>
                <w:bCs/>
              </w:rPr>
              <w:t>Terry:</w:t>
            </w:r>
            <w:r>
              <w:t xml:space="preserve"> </w:t>
            </w:r>
            <w:r>
              <w:tab/>
              <w:t>Oh no, June, June! What a bad day. I drove my brand new company car into the river!</w:t>
            </w:r>
          </w:p>
          <w:p w:rsidR="004210AE" w:rsidRDefault="004210AE">
            <w:pPr>
              <w:ind w:left="720" w:hanging="720"/>
            </w:pPr>
          </w:p>
          <w:p w:rsidR="004210AE" w:rsidRDefault="00013161">
            <w:pPr>
              <w:ind w:left="720" w:hanging="720"/>
            </w:pPr>
            <w:r>
              <w:rPr>
                <w:b/>
                <w:bCs/>
              </w:rPr>
              <w:t>June:</w:t>
            </w:r>
            <w:r>
              <w:t xml:space="preserve"> </w:t>
            </w:r>
            <w:r>
              <w:tab/>
              <w:t>Oh, Terry.</w:t>
            </w:r>
          </w:p>
          <w:p w:rsidR="004210AE" w:rsidRDefault="004210AE">
            <w:pPr>
              <w:ind w:left="720" w:hanging="720"/>
            </w:pPr>
          </w:p>
          <w:p w:rsidR="004210AE" w:rsidRDefault="00013161">
            <w:pPr>
              <w:ind w:left="720" w:hanging="720"/>
            </w:pPr>
            <w:r>
              <w:rPr>
                <w:b/>
                <w:bCs/>
              </w:rPr>
              <w:t>Terry:</w:t>
            </w:r>
            <w:r>
              <w:t xml:space="preserve"> </w:t>
            </w:r>
            <w:r>
              <w:tab/>
              <w:t>This is a disaster. My shiny Cortina is a complete write off. I’m sorry, darling, now I won’t be able to take you and Beattie to the new garden centre tomorrow. But never mind, instead I’ll be able to go to see the boys at the cricket AGM in Surbiton.</w:t>
            </w:r>
          </w:p>
          <w:p w:rsidR="004210AE" w:rsidRDefault="004210AE">
            <w:pPr>
              <w:ind w:left="720" w:hanging="720"/>
              <w:rPr>
                <w:b/>
                <w:bCs/>
              </w:rPr>
            </w:pPr>
          </w:p>
          <w:p w:rsidR="004210AE" w:rsidRDefault="00013161">
            <w:pPr>
              <w:rPr>
                <w:b/>
                <w:bCs/>
              </w:rPr>
            </w:pPr>
            <w:r>
              <w:rPr>
                <w:b/>
                <w:bCs/>
              </w:rPr>
              <w:t>June:</w:t>
            </w:r>
            <w:r>
              <w:t xml:space="preserve"> </w:t>
            </w:r>
            <w:r>
              <w:tab/>
              <w:t>But Terry…</w:t>
            </w:r>
          </w:p>
        </w:tc>
      </w:tr>
    </w:tbl>
    <w:p w:rsidR="004210AE" w:rsidRDefault="004210AE">
      <w:pPr>
        <w:pStyle w:val="BodyTextIndent3"/>
        <w:rPr>
          <w:b/>
          <w:bCs/>
        </w:rPr>
      </w:pPr>
    </w:p>
    <w:p w:rsidR="004210AE" w:rsidRDefault="00013161">
      <w:pPr>
        <w:pStyle w:val="BodyTextIndent3"/>
      </w:pPr>
      <w:r>
        <w:rPr>
          <w:b/>
          <w:bCs/>
        </w:rPr>
        <w:t>Terry:</w:t>
      </w:r>
      <w:r>
        <w:t xml:space="preserve"> </w:t>
      </w:r>
      <w:r>
        <w:tab/>
        <w:t>It’ll be marvellous, June. I’ve played a lot of games this season and I’m hopeful I might be nominated for the committee. I’m widely respected, you know.</w:t>
      </w:r>
    </w:p>
    <w:p w:rsidR="004210AE" w:rsidRDefault="004210AE">
      <w:pPr>
        <w:pStyle w:val="BodyTextIndent3"/>
      </w:pPr>
    </w:p>
    <w:p w:rsidR="004210AE" w:rsidRDefault="00013161">
      <w:pPr>
        <w:pStyle w:val="BodyTextIndent3"/>
      </w:pPr>
      <w:r>
        <w:rPr>
          <w:b/>
          <w:bCs/>
        </w:rPr>
        <w:t>June:</w:t>
      </w:r>
      <w:r>
        <w:tab/>
        <w:t>But darling, you never score any runs.</w:t>
      </w:r>
    </w:p>
    <w:p w:rsidR="004210AE" w:rsidRDefault="004210AE">
      <w:pPr>
        <w:pStyle w:val="BodyTextIndent3"/>
      </w:pPr>
    </w:p>
    <w:p w:rsidR="004210AE" w:rsidRDefault="00013161">
      <w:pPr>
        <w:pStyle w:val="BodyTextIndent3"/>
      </w:pPr>
      <w:r>
        <w:rPr>
          <w:b/>
          <w:bCs/>
        </w:rPr>
        <w:t>Terry:</w:t>
      </w:r>
      <w:r>
        <w:tab/>
        <w:t>That’s not true, June. I scored 26 not out in August…</w:t>
      </w:r>
    </w:p>
    <w:p w:rsidR="004210AE" w:rsidRDefault="004210AE">
      <w:pPr>
        <w:pStyle w:val="BodyTextIndent3"/>
      </w:pPr>
    </w:p>
    <w:p w:rsidR="004210AE" w:rsidRDefault="00013161">
      <w:pPr>
        <w:pStyle w:val="BodyTextIndent3"/>
      </w:pPr>
      <w:r>
        <w:rPr>
          <w:b/>
          <w:bCs/>
        </w:rPr>
        <w:t>June</w:t>
      </w:r>
      <w:proofErr w:type="gramStart"/>
      <w:r>
        <w:rPr>
          <w:b/>
          <w:bCs/>
        </w:rPr>
        <w:t>:</w:t>
      </w:r>
      <w:r>
        <w:tab/>
        <w:t>…</w:t>
      </w:r>
      <w:proofErr w:type="gramEnd"/>
      <w:r>
        <w:t>against aunt Lucy bowling a tennis ball underarm in the garden, darling! In any case, how will you get down there?</w:t>
      </w:r>
    </w:p>
    <w:p w:rsidR="004210AE" w:rsidRDefault="004210AE">
      <w:pPr>
        <w:pStyle w:val="BodyTextIndent3"/>
      </w:pPr>
    </w:p>
    <w:p w:rsidR="004210AE" w:rsidRDefault="00013161">
      <w:pPr>
        <w:pStyle w:val="BodyTextIndent3"/>
      </w:pPr>
      <w:r>
        <w:rPr>
          <w:b/>
          <w:bCs/>
        </w:rPr>
        <w:t>Terry:</w:t>
      </w:r>
      <w:r>
        <w:tab/>
        <w:t xml:space="preserve">I’ll get the train, June. It’s quite simple. </w:t>
      </w:r>
      <w:proofErr w:type="spellStart"/>
      <w:r>
        <w:t>Purley</w:t>
      </w:r>
      <w:proofErr w:type="spellEnd"/>
      <w:r>
        <w:t xml:space="preserve"> to East Croydon, then Clapham Junction, then…</w:t>
      </w:r>
    </w:p>
    <w:p w:rsidR="004210AE" w:rsidRDefault="004210AE">
      <w:pPr>
        <w:pStyle w:val="BodyTextIndent3"/>
      </w:pPr>
    </w:p>
    <w:p w:rsidR="004210AE" w:rsidRDefault="00013161">
      <w:pPr>
        <w:pStyle w:val="BodyTextIndent3"/>
      </w:pPr>
      <w:r>
        <w:rPr>
          <w:b/>
          <w:bCs/>
        </w:rPr>
        <w:t>June:</w:t>
      </w:r>
      <w:r>
        <w:tab/>
        <w:t>But remember last time, Terry? You got confused.</w:t>
      </w:r>
    </w:p>
    <w:p w:rsidR="004210AE" w:rsidRDefault="004210AE">
      <w:pPr>
        <w:pStyle w:val="BodyTextIndent3"/>
      </w:pPr>
    </w:p>
    <w:p w:rsidR="004210AE" w:rsidRDefault="00013161">
      <w:pPr>
        <w:pStyle w:val="BodyTextIndent3"/>
      </w:pPr>
      <w:r>
        <w:rPr>
          <w:b/>
          <w:bCs/>
        </w:rPr>
        <w:t>Terry:</w:t>
      </w:r>
      <w:r>
        <w:tab/>
        <w:t xml:space="preserve">I know and ended up in </w:t>
      </w:r>
      <w:proofErr w:type="spellStart"/>
      <w:r>
        <w:t>Berkhamsted</w:t>
      </w:r>
      <w:proofErr w:type="spellEnd"/>
      <w:r>
        <w:t>.</w:t>
      </w:r>
    </w:p>
    <w:p w:rsidR="004210AE" w:rsidRDefault="004210AE">
      <w:pPr>
        <w:pStyle w:val="BodyTextIndent3"/>
      </w:pPr>
    </w:p>
    <w:p w:rsidR="004210AE" w:rsidRDefault="00013161">
      <w:pPr>
        <w:pStyle w:val="BodyTextIndent3"/>
      </w:pPr>
      <w:r>
        <w:rPr>
          <w:b/>
          <w:bCs/>
        </w:rPr>
        <w:t>June:</w:t>
      </w:r>
      <w:r>
        <w:tab/>
        <w:t>Alright then darling, you go. I know you enjoy it. Oh, I forgot to say, Sir Dennis phoned.</w:t>
      </w:r>
    </w:p>
    <w:p w:rsidR="004210AE" w:rsidRDefault="004210AE">
      <w:pPr>
        <w:pStyle w:val="BodyTextIndent3"/>
      </w:pPr>
    </w:p>
    <w:p w:rsidR="004210AE" w:rsidRDefault="00013161">
      <w:pPr>
        <w:pStyle w:val="BodyTextIndent3"/>
      </w:pPr>
      <w:r>
        <w:rPr>
          <w:b/>
          <w:bCs/>
        </w:rPr>
        <w:t>Terry:</w:t>
      </w:r>
      <w:r>
        <w:tab/>
        <w:t>Sir?! Oh marvellous, June. I invited him over to dinner next week to discuss my promotion. Only don’t cook him rice again, he was a prisoner of war under the Japanese and ate nothing but rice for three years. When can he come over?</w:t>
      </w:r>
    </w:p>
    <w:p w:rsidR="004210AE" w:rsidRDefault="004210AE">
      <w:pPr>
        <w:pStyle w:val="BodyTextIndent3"/>
      </w:pPr>
    </w:p>
    <w:p w:rsidR="004210AE" w:rsidRDefault="00013161">
      <w:pPr>
        <w:pStyle w:val="BodyTextIndent3"/>
      </w:pPr>
      <w:r>
        <w:rPr>
          <w:b/>
          <w:bCs/>
        </w:rPr>
        <w:t>June:</w:t>
      </w:r>
      <w:r>
        <w:tab/>
        <w:t xml:space="preserve">No, darling, it wasn’t about your invitation to dinner. He wanted to talk about cricket. He wants a lift to the AGM </w:t>
      </w:r>
      <w:r>
        <w:rPr>
          <w:i/>
          <w:iCs/>
        </w:rPr>
        <w:t xml:space="preserve">and </w:t>
      </w:r>
      <w:r>
        <w:t xml:space="preserve">wants to join the cricket club as well next season. He said you could propose him as a member. </w:t>
      </w:r>
    </w:p>
    <w:p w:rsidR="004210AE" w:rsidRDefault="004210AE">
      <w:pPr>
        <w:pStyle w:val="BodyTextIndent3"/>
      </w:pPr>
    </w:p>
    <w:p w:rsidR="004210AE" w:rsidRDefault="00013161">
      <w:pPr>
        <w:pStyle w:val="BodyTextIndent3"/>
      </w:pPr>
      <w:r>
        <w:rPr>
          <w:b/>
          <w:bCs/>
        </w:rPr>
        <w:t>Terry:</w:t>
      </w:r>
      <w:r>
        <w:tab/>
        <w:t>Oh no, June!</w:t>
      </w:r>
    </w:p>
    <w:p w:rsidR="004210AE" w:rsidRDefault="004210AE">
      <w:pPr>
        <w:pStyle w:val="BodyTextIndent3"/>
      </w:pPr>
    </w:p>
    <w:p w:rsidR="004210AE" w:rsidRDefault="00013161">
      <w:pPr>
        <w:pStyle w:val="BodyTextIndent3"/>
      </w:pPr>
      <w:r>
        <w:rPr>
          <w:b/>
          <w:bCs/>
        </w:rPr>
        <w:t>June:</w:t>
      </w:r>
      <w:r>
        <w:tab/>
        <w:t>He said to pick him up in your new company car at five!</w:t>
      </w:r>
    </w:p>
    <w:p w:rsidR="004210AE" w:rsidRDefault="004210AE">
      <w:pPr>
        <w:pStyle w:val="BodyTextIndent3"/>
      </w:pPr>
    </w:p>
    <w:p w:rsidR="004210AE" w:rsidRDefault="00013161">
      <w:pPr>
        <w:pStyle w:val="BodyTextIndent3"/>
      </w:pPr>
      <w:r>
        <w:rPr>
          <w:b/>
          <w:bCs/>
        </w:rPr>
        <w:t>Terry:</w:t>
      </w:r>
      <w:r>
        <w:tab/>
        <w:t>Oh no, June, June!</w:t>
      </w:r>
    </w:p>
    <w:p w:rsidR="004210AE" w:rsidRDefault="004210AE">
      <w:pPr>
        <w:pStyle w:val="BodyTextIndent3"/>
      </w:pPr>
    </w:p>
    <w:p w:rsidR="004210AE" w:rsidRDefault="00013161">
      <w:pPr>
        <w:pStyle w:val="BodyTextIndent3"/>
      </w:pPr>
      <w:r>
        <w:rPr>
          <w:b/>
          <w:bCs/>
        </w:rPr>
        <w:t>June:</w:t>
      </w:r>
      <w:r>
        <w:tab/>
        <w:t>It’ll help your promotion prospects though, darling. But don’t get him to take the train.</w:t>
      </w:r>
    </w:p>
    <w:p w:rsidR="004210AE" w:rsidRDefault="004210AE">
      <w:pPr>
        <w:pStyle w:val="BodyTextIndent3"/>
      </w:pPr>
    </w:p>
    <w:p w:rsidR="004210AE" w:rsidRDefault="00013161">
      <w:pPr>
        <w:pStyle w:val="BodyTextIndent3"/>
      </w:pPr>
      <w:r>
        <w:rPr>
          <w:b/>
          <w:bCs/>
        </w:rPr>
        <w:t>Terry:</w:t>
      </w:r>
      <w:r>
        <w:tab/>
        <w:t>Why not?</w:t>
      </w:r>
    </w:p>
    <w:p w:rsidR="004210AE" w:rsidRDefault="004210AE">
      <w:pPr>
        <w:pStyle w:val="BodyTextIndent3"/>
      </w:pPr>
    </w:p>
    <w:p w:rsidR="004210AE" w:rsidRDefault="00013161">
      <w:pPr>
        <w:pStyle w:val="BodyTextIndent3"/>
      </w:pPr>
      <w:r>
        <w:rPr>
          <w:b/>
          <w:bCs/>
        </w:rPr>
        <w:t>June:</w:t>
      </w:r>
      <w:r>
        <w:tab/>
        <w:t xml:space="preserve">He said after building the Burma Railway he never wanted to set foot in a train again! </w:t>
      </w:r>
    </w:p>
    <w:p w:rsidR="004210AE" w:rsidRDefault="004210AE">
      <w:pPr>
        <w:pStyle w:val="BodyTextIndent3"/>
      </w:pPr>
      <w:bookmarkStart w:id="0" w:name="_GoBack"/>
      <w:bookmarkEnd w:id="0"/>
    </w:p>
    <w:p w:rsidR="004210AE" w:rsidRDefault="00013161">
      <w:pPr>
        <w:pStyle w:val="BodyTextIndent3"/>
      </w:pPr>
      <w:r>
        <w:rPr>
          <w:b/>
          <w:bCs/>
        </w:rPr>
        <w:t>Terry:</w:t>
      </w:r>
      <w:r>
        <w:tab/>
        <w:t xml:space="preserve">Oh, </w:t>
      </w:r>
      <w:proofErr w:type="spellStart"/>
      <w:r>
        <w:t>Ju</w:t>
      </w:r>
      <w:proofErr w:type="spellEnd"/>
      <w:r>
        <w:t>-u-u-</w:t>
      </w:r>
      <w:proofErr w:type="spellStart"/>
      <w:r>
        <w:t>une</w:t>
      </w:r>
      <w:proofErr w:type="spellEnd"/>
      <w:r>
        <w:t>! (</w:t>
      </w:r>
      <w:proofErr w:type="gramStart"/>
      <w:r>
        <w:t>close-up</w:t>
      </w:r>
      <w:proofErr w:type="gramEnd"/>
      <w:r>
        <w:t xml:space="preserve"> of despondent Terry, cue theme music and credits).</w:t>
      </w:r>
    </w:p>
    <w:sectPr w:rsidR="004210AE">
      <w:pgSz w:w="11906" w:h="16838" w:code="9"/>
      <w:pgMar w:top="1440" w:right="1440" w:bottom="1440" w:left="1440" w:header="706" w:footer="706" w:gutter="0"/>
      <w:cols w:sep="1"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wiss">
    <w:panose1 w:val="00000000000000000000"/>
    <w:charset w:val="00"/>
    <w:family w:val="swiss"/>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enev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D00405"/>
    <w:multiLevelType w:val="hybridMultilevel"/>
    <w:tmpl w:val="D96808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3161"/>
    <w:rsid w:val="00013161"/>
    <w:rsid w:val="004210AE"/>
    <w:rsid w:val="005C6D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qFormat/>
    <w:pPr>
      <w:keepNext/>
      <w:jc w:val="center"/>
      <w:outlineLvl w:val="0"/>
    </w:pPr>
    <w:rPr>
      <w:rFonts w:ascii="Arial Black" w:hAnsi="Arial Black"/>
      <w:b/>
      <w:snapToGrid w:val="0"/>
      <w:color w:val="000000"/>
      <w:sz w:val="48"/>
    </w:rPr>
  </w:style>
  <w:style w:type="paragraph" w:styleId="Heading2">
    <w:name w:val="heading 2"/>
    <w:basedOn w:val="Normal"/>
    <w:next w:val="Normal"/>
    <w:qFormat/>
    <w:pPr>
      <w:keepNext/>
      <w:jc w:val="both"/>
      <w:outlineLvl w:val="1"/>
    </w:pPr>
    <w:rPr>
      <w:rFonts w:ascii="Arial Black" w:hAnsi="Arial Black"/>
      <w:b/>
      <w:sz w:val="48"/>
    </w:rPr>
  </w:style>
  <w:style w:type="paragraph" w:styleId="Heading3">
    <w:name w:val="heading 3"/>
    <w:basedOn w:val="Normal"/>
    <w:next w:val="Normal"/>
    <w:qFormat/>
    <w:pPr>
      <w:keepNext/>
      <w:outlineLvl w:val="2"/>
    </w:pPr>
    <w:rPr>
      <w:rFonts w:ascii="Book Antiqua" w:hAnsi="Book Antiqua"/>
      <w:b/>
    </w:rPr>
  </w:style>
  <w:style w:type="paragraph" w:styleId="Heading4">
    <w:name w:val="heading 4"/>
    <w:basedOn w:val="Normal"/>
    <w:next w:val="Normal"/>
    <w:qFormat/>
    <w:pPr>
      <w:keepNext/>
      <w:jc w:val="center"/>
      <w:outlineLvl w:val="3"/>
    </w:pPr>
    <w:rPr>
      <w:rFonts w:ascii="Book Antiqua" w:hAnsi="Book Antiqua"/>
      <w:b/>
    </w:rPr>
  </w:style>
  <w:style w:type="paragraph" w:styleId="Heading5">
    <w:name w:val="heading 5"/>
    <w:basedOn w:val="Normal"/>
    <w:next w:val="Normal"/>
    <w:qFormat/>
    <w:pPr>
      <w:keepNext/>
      <w:spacing w:line="240" w:lineRule="atLeast"/>
      <w:jc w:val="right"/>
      <w:outlineLvl w:val="4"/>
    </w:pPr>
    <w:rPr>
      <w:rFonts w:ascii="Book Antiqua" w:hAnsi="Book Antiqua"/>
      <w:b/>
      <w:snapToGrid w:val="0"/>
      <w:color w:val="000000"/>
    </w:rPr>
  </w:style>
  <w:style w:type="paragraph" w:styleId="Heading6">
    <w:name w:val="heading 6"/>
    <w:basedOn w:val="Normal"/>
    <w:next w:val="Normal"/>
    <w:qFormat/>
    <w:pPr>
      <w:keepNext/>
      <w:jc w:val="right"/>
      <w:outlineLvl w:val="5"/>
    </w:pPr>
    <w:rPr>
      <w:rFonts w:ascii="Book Antiqua" w:hAnsi="Book Antiqua"/>
      <w:b/>
    </w:rPr>
  </w:style>
  <w:style w:type="paragraph" w:styleId="Heading7">
    <w:name w:val="heading 7"/>
    <w:basedOn w:val="Normal"/>
    <w:next w:val="Normal"/>
    <w:qFormat/>
    <w:pPr>
      <w:keepNext/>
      <w:spacing w:line="240" w:lineRule="atLeast"/>
      <w:outlineLvl w:val="6"/>
    </w:pPr>
    <w:rPr>
      <w:rFonts w:ascii="Book Antiqua" w:hAnsi="Book Antiqua"/>
      <w:i/>
      <w:snapToGrid w:val="0"/>
      <w:color w:val="000000"/>
    </w:rPr>
  </w:style>
  <w:style w:type="paragraph" w:styleId="Heading8">
    <w:name w:val="heading 8"/>
    <w:basedOn w:val="Normal"/>
    <w:next w:val="Normal"/>
    <w:qFormat/>
    <w:pPr>
      <w:keepNext/>
      <w:shd w:val="solid" w:color="auto" w:fill="auto"/>
      <w:jc w:val="center"/>
      <w:outlineLvl w:val="7"/>
    </w:pPr>
    <w:rPr>
      <w:rFonts w:ascii="Book Antiqua" w:hAnsi="Book Antiqua"/>
      <w:b/>
      <w:sz w:val="40"/>
    </w:rPr>
  </w:style>
  <w:style w:type="paragraph" w:styleId="Heading9">
    <w:name w:val="heading 9"/>
    <w:basedOn w:val="Normal"/>
    <w:next w:val="Normal"/>
    <w:qFormat/>
    <w:pPr>
      <w:keepNext/>
      <w:outlineLvl w:val="8"/>
    </w:pPr>
    <w:rPr>
      <w:i/>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Pr>
      <w:rFonts w:ascii="Swiss" w:hAnsi="Swiss"/>
    </w:rPr>
  </w:style>
  <w:style w:type="paragraph" w:styleId="BodyText2">
    <w:name w:val="Body Text 2"/>
    <w:basedOn w:val="Normal"/>
    <w:semiHidden/>
    <w:pPr>
      <w:ind w:firstLine="720"/>
      <w:jc w:val="both"/>
    </w:pPr>
    <w:rPr>
      <w:rFonts w:ascii="Book Antiqua" w:hAnsi="Book Antiqua"/>
    </w:rPr>
  </w:style>
  <w:style w:type="paragraph" w:styleId="CommentText">
    <w:name w:val="annotation text"/>
    <w:basedOn w:val="Normal"/>
    <w:semiHidden/>
    <w:pPr>
      <w:spacing w:after="240"/>
      <w:jc w:val="both"/>
    </w:pPr>
  </w:style>
  <w:style w:type="paragraph" w:customStyle="1" w:styleId="Style2">
    <w:name w:val="Style2"/>
    <w:basedOn w:val="Normal"/>
    <w:pPr>
      <w:jc w:val="both"/>
    </w:pPr>
    <w:rPr>
      <w:rFonts w:ascii="Book Antiqua" w:hAnsi="Book Antiqua"/>
      <w:b/>
      <w:sz w:val="28"/>
    </w:rPr>
  </w:style>
  <w:style w:type="paragraph" w:styleId="BodyText">
    <w:name w:val="Body Text"/>
    <w:basedOn w:val="Normal"/>
    <w:semiHidden/>
    <w:pPr>
      <w:jc w:val="both"/>
    </w:pPr>
    <w:rPr>
      <w:rFonts w:ascii="Book Antiqua" w:hAnsi="Book Antiqua"/>
    </w:rPr>
  </w:style>
  <w:style w:type="paragraph" w:styleId="Title">
    <w:name w:val="Title"/>
    <w:basedOn w:val="Normal"/>
    <w:qFormat/>
    <w:pPr>
      <w:shd w:val="solid" w:color="auto" w:fill="auto"/>
      <w:jc w:val="center"/>
    </w:pPr>
    <w:rPr>
      <w:rFonts w:ascii="Brush Script MT" w:hAnsi="Brush Script MT"/>
      <w:b/>
      <w:sz w:val="96"/>
    </w:rPr>
  </w:style>
  <w:style w:type="paragraph" w:styleId="Header">
    <w:name w:val="header"/>
    <w:basedOn w:val="Normal"/>
    <w:semiHidden/>
    <w:pPr>
      <w:tabs>
        <w:tab w:val="center" w:pos="4153"/>
        <w:tab w:val="right" w:pos="8306"/>
      </w:tabs>
    </w:pPr>
    <w:rPr>
      <w:rFonts w:ascii="Swiss" w:hAnsi="Swiss"/>
      <w:sz w:val="24"/>
    </w:rPr>
  </w:style>
  <w:style w:type="character" w:styleId="Hyperlink">
    <w:name w:val="Hyperlink"/>
    <w:basedOn w:val="DefaultParagraphFont"/>
    <w:semiHidden/>
    <w:rPr>
      <w:color w:val="0000FF"/>
      <w:u w:val="single"/>
    </w:rPr>
  </w:style>
  <w:style w:type="paragraph" w:styleId="BodyText3">
    <w:name w:val="Body Text 3"/>
    <w:basedOn w:val="Normal"/>
    <w:semiHidden/>
    <w:pPr>
      <w:jc w:val="both"/>
    </w:pPr>
    <w:rPr>
      <w:rFonts w:ascii="Book Antiqua" w:hAnsi="Book Antiqua"/>
      <w:sz w:val="16"/>
    </w:rPr>
  </w:style>
  <w:style w:type="paragraph" w:customStyle="1" w:styleId="H1">
    <w:name w:val="H1"/>
    <w:basedOn w:val="Normal"/>
    <w:next w:val="Normal"/>
    <w:pPr>
      <w:keepNext/>
      <w:spacing w:before="100" w:after="100"/>
      <w:outlineLvl w:val="1"/>
    </w:pPr>
    <w:rPr>
      <w:b/>
      <w:snapToGrid w:val="0"/>
      <w:kern w:val="36"/>
      <w:sz w:val="48"/>
    </w:rPr>
  </w:style>
  <w:style w:type="character" w:styleId="Strong">
    <w:name w:val="Strong"/>
    <w:basedOn w:val="DefaultParagraphFont"/>
    <w:qFormat/>
    <w:rPr>
      <w:b/>
    </w:rPr>
  </w:style>
  <w:style w:type="character" w:styleId="FollowedHyperlink">
    <w:name w:val="FollowedHyperlink"/>
    <w:basedOn w:val="DefaultParagraphFont"/>
    <w:semiHidden/>
    <w:rPr>
      <w:color w:val="800080"/>
      <w:u w:val="single"/>
    </w:rPr>
  </w:style>
  <w:style w:type="paragraph" w:customStyle="1" w:styleId="H4">
    <w:name w:val="H4"/>
    <w:basedOn w:val="Normal"/>
    <w:next w:val="Normal"/>
    <w:pPr>
      <w:keepNext/>
      <w:spacing w:before="100" w:after="100"/>
      <w:outlineLvl w:val="4"/>
    </w:pPr>
    <w:rPr>
      <w:b/>
      <w:snapToGrid w:val="0"/>
      <w:sz w:val="24"/>
    </w:rPr>
  </w:style>
  <w:style w:type="paragraph" w:customStyle="1" w:styleId="Blockquote">
    <w:name w:val="Blockquote"/>
    <w:basedOn w:val="Normal"/>
    <w:pPr>
      <w:spacing w:before="100" w:after="100"/>
      <w:ind w:left="360" w:right="360"/>
    </w:pPr>
    <w:rPr>
      <w:snapToGrid w:val="0"/>
      <w:sz w:val="24"/>
    </w:rPr>
  </w:style>
  <w:style w:type="paragraph" w:styleId="Caption">
    <w:name w:val="caption"/>
    <w:basedOn w:val="Normal"/>
    <w:next w:val="Normal"/>
    <w:qFormat/>
    <w:pPr>
      <w:spacing w:before="120" w:after="120"/>
    </w:pPr>
    <w:rPr>
      <w:b/>
    </w:rPr>
  </w:style>
  <w:style w:type="paragraph" w:customStyle="1" w:styleId="a">
    <w:name w:val="."/>
    <w:basedOn w:val="Normal"/>
    <w:rPr>
      <w:rFonts w:ascii="Swiss" w:hAnsi="Swiss"/>
      <w:sz w:val="24"/>
    </w:rPr>
  </w:style>
  <w:style w:type="paragraph" w:customStyle="1" w:styleId="aidBut">
    <w:name w:val="aid. But"/>
    <w:basedOn w:val="Normal"/>
    <w:rPr>
      <w:sz w:val="22"/>
    </w:rPr>
  </w:style>
  <w:style w:type="paragraph" w:customStyle="1" w:styleId="mith">
    <w:name w:val="mith"/>
    <w:basedOn w:val="Normal"/>
    <w:rPr>
      <w:sz w:val="22"/>
    </w:rPr>
  </w:style>
  <w:style w:type="paragraph" w:customStyle="1" w:styleId="H3">
    <w:name w:val="H3"/>
    <w:basedOn w:val="Normal"/>
    <w:next w:val="Normal"/>
    <w:pPr>
      <w:keepNext/>
      <w:spacing w:before="100" w:after="100"/>
      <w:outlineLvl w:val="3"/>
    </w:pPr>
    <w:rPr>
      <w:b/>
      <w:snapToGrid w:val="0"/>
      <w:sz w:val="28"/>
    </w:rPr>
  </w:style>
  <w:style w:type="paragraph" w:customStyle="1" w:styleId="H2">
    <w:name w:val="H2"/>
    <w:basedOn w:val="Normal"/>
    <w:next w:val="Normal"/>
    <w:pPr>
      <w:keepNext/>
      <w:spacing w:before="100" w:after="100"/>
      <w:outlineLvl w:val="2"/>
    </w:pPr>
    <w:rPr>
      <w:b/>
      <w:snapToGrid w:val="0"/>
      <w:sz w:val="36"/>
    </w:rPr>
  </w:style>
  <w:style w:type="paragraph" w:customStyle="1" w:styleId="DefinitionTerm">
    <w:name w:val="Definition Term"/>
    <w:basedOn w:val="Normal"/>
    <w:next w:val="DefinitionList"/>
    <w:rPr>
      <w:snapToGrid w:val="0"/>
      <w:sz w:val="24"/>
      <w:lang w:val="en-US"/>
    </w:rPr>
  </w:style>
  <w:style w:type="paragraph" w:customStyle="1" w:styleId="DefinitionList">
    <w:name w:val="Definition List"/>
    <w:basedOn w:val="Normal"/>
    <w:next w:val="DefinitionTerm"/>
    <w:pPr>
      <w:ind w:left="360"/>
    </w:pPr>
    <w:rPr>
      <w:snapToGrid w:val="0"/>
      <w:sz w:val="24"/>
      <w:lang w:val="en-US"/>
    </w:rPr>
  </w:style>
  <w:style w:type="character" w:customStyle="1" w:styleId="Definition">
    <w:name w:val="Definition"/>
    <w:rPr>
      <w:i/>
    </w:rPr>
  </w:style>
  <w:style w:type="paragraph" w:customStyle="1" w:styleId="H5">
    <w:name w:val="H5"/>
    <w:basedOn w:val="Normal"/>
    <w:next w:val="Normal"/>
    <w:pPr>
      <w:keepNext/>
      <w:spacing w:before="100" w:after="100"/>
      <w:outlineLvl w:val="5"/>
    </w:pPr>
    <w:rPr>
      <w:b/>
      <w:snapToGrid w:val="0"/>
      <w:lang w:val="en-US"/>
    </w:rPr>
  </w:style>
  <w:style w:type="paragraph" w:customStyle="1" w:styleId="H6">
    <w:name w:val="H6"/>
    <w:basedOn w:val="Normal"/>
    <w:next w:val="Normal"/>
    <w:pPr>
      <w:keepNext/>
      <w:spacing w:before="100" w:after="100"/>
      <w:outlineLvl w:val="6"/>
    </w:pPr>
    <w:rPr>
      <w:b/>
      <w:snapToGrid w:val="0"/>
      <w:sz w:val="16"/>
      <w:lang w:val="en-US"/>
    </w:rPr>
  </w:style>
  <w:style w:type="paragraph" w:customStyle="1" w:styleId="Address">
    <w:name w:val="Address"/>
    <w:basedOn w:val="Normal"/>
    <w:next w:val="Normal"/>
    <w:rPr>
      <w:i/>
      <w:snapToGrid w:val="0"/>
      <w:sz w:val="24"/>
      <w:lang w:val="en-US"/>
    </w:rPr>
  </w:style>
  <w:style w:type="character" w:customStyle="1" w:styleId="CITE">
    <w:name w:val="CITE"/>
    <w:rPr>
      <w:i/>
    </w:rPr>
  </w:style>
  <w:style w:type="character" w:customStyle="1" w:styleId="CODE">
    <w:name w:val="CODE"/>
    <w:rPr>
      <w:rFonts w:ascii="Courier New" w:hAnsi="Courier New"/>
      <w:sz w:val="20"/>
    </w:rPr>
  </w:style>
  <w:style w:type="character" w:customStyle="1" w:styleId="Keyboard">
    <w:name w:val="Keyboard"/>
    <w:rPr>
      <w:rFonts w:ascii="Courier New" w:hAnsi="Courier New"/>
      <w:b/>
      <w:sz w:val="20"/>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lang w:val="en-US"/>
    </w:rPr>
  </w:style>
  <w:style w:type="paragraph" w:styleId="z-BottomofForm">
    <w:name w:val="HTML Bottom of Form"/>
    <w:next w:val="Normal"/>
    <w:hidden/>
    <w:pPr>
      <w:pBdr>
        <w:top w:val="double" w:sz="2" w:space="0" w:color="000000"/>
      </w:pBdr>
      <w:jc w:val="center"/>
    </w:pPr>
    <w:rPr>
      <w:rFonts w:ascii="Arial" w:hAnsi="Arial"/>
      <w:snapToGrid w:val="0"/>
      <w:vanish/>
      <w:sz w:val="16"/>
      <w:lang w:val="en-US" w:eastAsia="en-US"/>
    </w:rPr>
  </w:style>
  <w:style w:type="paragraph" w:styleId="z-TopofForm">
    <w:name w:val="HTML Top of Form"/>
    <w:next w:val="Normal"/>
    <w:hidden/>
    <w:pPr>
      <w:pBdr>
        <w:bottom w:val="double" w:sz="2" w:space="0" w:color="000000"/>
      </w:pBdr>
      <w:jc w:val="center"/>
    </w:pPr>
    <w:rPr>
      <w:rFonts w:ascii="Arial" w:hAnsi="Arial"/>
      <w:snapToGrid w:val="0"/>
      <w:vanish/>
      <w:sz w:val="16"/>
      <w:lang w:val="en-US" w:eastAsia="en-US"/>
    </w:rPr>
  </w:style>
  <w:style w:type="character" w:customStyle="1" w:styleId="Sample">
    <w:name w:val="Sample"/>
    <w:rPr>
      <w:rFonts w:ascii="Courier New" w:hAnsi="Courier New"/>
    </w:rPr>
  </w:style>
  <w:style w:type="character" w:customStyle="1" w:styleId="Typewriter">
    <w:name w:val="Typewriter"/>
    <w:rPr>
      <w:rFonts w:ascii="Courier New" w:hAnsi="Courier New"/>
      <w:sz w:val="20"/>
    </w:rPr>
  </w:style>
  <w:style w:type="character" w:customStyle="1" w:styleId="Variable">
    <w:name w:val="Variable"/>
    <w:rPr>
      <w:i/>
    </w:rPr>
  </w:style>
  <w:style w:type="character" w:customStyle="1" w:styleId="HTMLMarkup">
    <w:name w:val="HTML Markup"/>
    <w:rPr>
      <w:vanish/>
      <w:color w:val="FF0000"/>
    </w:rPr>
  </w:style>
  <w:style w:type="character" w:customStyle="1" w:styleId="Comment">
    <w:name w:val="Comment"/>
    <w:rPr>
      <w:vanish/>
    </w:rPr>
  </w:style>
  <w:style w:type="character" w:styleId="CommentReference">
    <w:name w:val="annotation reference"/>
    <w:basedOn w:val="DefaultParagraphFont"/>
    <w:semiHidden/>
    <w:rPr>
      <w:sz w:val="16"/>
    </w:rPr>
  </w:style>
  <w:style w:type="paragraph" w:customStyle="1" w:styleId="xl25">
    <w:name w:val="xl25"/>
    <w:basedOn w:val="Normal"/>
    <w:pPr>
      <w:spacing w:before="100" w:beforeAutospacing="1" w:after="100" w:afterAutospacing="1"/>
      <w:jc w:val="right"/>
    </w:pPr>
    <w:rPr>
      <w:rFonts w:ascii="Arial" w:hAnsi="Arial" w:cs="Arial"/>
      <w:sz w:val="24"/>
      <w:szCs w:val="24"/>
      <w:lang w:val="en-US"/>
    </w:rPr>
  </w:style>
  <w:style w:type="paragraph" w:customStyle="1" w:styleId="xl27">
    <w:name w:val="xl27"/>
    <w:basedOn w:val="Normal"/>
    <w:pPr>
      <w:spacing w:before="100" w:beforeAutospacing="1" w:after="100" w:afterAutospacing="1"/>
      <w:jc w:val="right"/>
    </w:pPr>
    <w:rPr>
      <w:rFonts w:ascii="Arial" w:hAnsi="Arial" w:cs="Arial"/>
      <w:b/>
      <w:bCs/>
      <w:color w:val="FF0000"/>
      <w:sz w:val="24"/>
      <w:szCs w:val="24"/>
      <w:lang w:val="en-US"/>
    </w:rPr>
  </w:style>
  <w:style w:type="paragraph" w:customStyle="1" w:styleId="xl29">
    <w:name w:val="xl29"/>
    <w:basedOn w:val="Normal"/>
    <w:pPr>
      <w:spacing w:before="100" w:beforeAutospacing="1" w:after="100" w:afterAutospacing="1"/>
      <w:jc w:val="right"/>
    </w:pPr>
    <w:rPr>
      <w:rFonts w:ascii="Arial" w:hAnsi="Arial" w:cs="Arial"/>
      <w:b/>
      <w:bCs/>
      <w:color w:val="FF0000"/>
      <w:sz w:val="24"/>
      <w:szCs w:val="24"/>
      <w:lang w:val="en-US"/>
    </w:rPr>
  </w:style>
  <w:style w:type="paragraph" w:customStyle="1" w:styleId="xl30">
    <w:name w:val="xl30"/>
    <w:basedOn w:val="Normal"/>
    <w:pPr>
      <w:spacing w:before="100" w:beforeAutospacing="1" w:after="100" w:afterAutospacing="1"/>
      <w:jc w:val="right"/>
    </w:pPr>
    <w:rPr>
      <w:rFonts w:ascii="Arial" w:hAnsi="Arial" w:cs="Arial"/>
      <w:b/>
      <w:bCs/>
      <w:color w:val="FF0000"/>
      <w:sz w:val="24"/>
      <w:szCs w:val="24"/>
      <w:lang w:val="en-US"/>
    </w:rPr>
  </w:style>
  <w:style w:type="paragraph" w:customStyle="1" w:styleId="xl31">
    <w:name w:val="xl31"/>
    <w:basedOn w:val="Normal"/>
    <w:pPr>
      <w:spacing w:before="100" w:beforeAutospacing="1" w:after="100" w:afterAutospacing="1"/>
      <w:jc w:val="right"/>
    </w:pPr>
    <w:rPr>
      <w:rFonts w:ascii="Arial" w:hAnsi="Arial" w:cs="Arial"/>
      <w:b/>
      <w:bCs/>
      <w:color w:val="FF0000"/>
      <w:sz w:val="24"/>
      <w:szCs w:val="24"/>
      <w:lang w:val="en-US"/>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lang w:val="en-US"/>
    </w:rPr>
  </w:style>
  <w:style w:type="character" w:customStyle="1" w:styleId="bodyfont1">
    <w:name w:val="bodyfont1"/>
    <w:basedOn w:val="DefaultParagraphFont"/>
    <w:rPr>
      <w:rFonts w:ascii="Arial" w:hAnsi="Arial" w:cs="Arial" w:hint="default"/>
      <w:color w:val="000000"/>
      <w:sz w:val="18"/>
      <w:szCs w:val="18"/>
    </w:rPr>
  </w:style>
  <w:style w:type="paragraph" w:customStyle="1" w:styleId="xl24">
    <w:name w:val="xl24"/>
    <w:basedOn w:val="Normal"/>
    <w:pPr>
      <w:spacing w:before="100" w:beforeAutospacing="1" w:after="100" w:afterAutospacing="1"/>
    </w:pPr>
    <w:rPr>
      <w:rFonts w:ascii="Arial" w:hAnsi="Arial" w:cs="Arial"/>
      <w:sz w:val="24"/>
      <w:szCs w:val="24"/>
      <w:lang w:val="en-US"/>
    </w:rPr>
  </w:style>
  <w:style w:type="character" w:customStyle="1" w:styleId="spelle">
    <w:name w:val="spelle"/>
    <w:basedOn w:val="DefaultParagraphFont"/>
  </w:style>
  <w:style w:type="character" w:customStyle="1" w:styleId="messageauthor1">
    <w:name w:val="messageauthor1"/>
    <w:basedOn w:val="DefaultParagraphFont"/>
    <w:rPr>
      <w:rFonts w:ascii="Verdana" w:hAnsi="Verdana" w:hint="default"/>
      <w:color w:val="000000"/>
      <w:sz w:val="19"/>
      <w:szCs w:val="19"/>
    </w:rPr>
  </w:style>
  <w:style w:type="character" w:customStyle="1" w:styleId="messagenumber1">
    <w:name w:val="messagenumber1"/>
    <w:basedOn w:val="DefaultParagraphFont"/>
    <w:rPr>
      <w:rFonts w:ascii="Verdana" w:hAnsi="Verdana" w:hint="default"/>
      <w:color w:val="000000"/>
      <w:sz w:val="14"/>
      <w:szCs w:val="14"/>
    </w:rPr>
  </w:style>
  <w:style w:type="character" w:customStyle="1" w:styleId="messagedata1">
    <w:name w:val="messagedata1"/>
    <w:basedOn w:val="DefaultParagraphFont"/>
    <w:rPr>
      <w:rFonts w:ascii="Verdana" w:hAnsi="Verdana" w:hint="default"/>
      <w:color w:val="000000"/>
      <w:sz w:val="14"/>
      <w:szCs w:val="14"/>
    </w:rPr>
  </w:style>
  <w:style w:type="paragraph" w:customStyle="1" w:styleId="plotpar">
    <w:name w:val="plotpar"/>
    <w:basedOn w:val="Normal"/>
    <w:pPr>
      <w:spacing w:before="100" w:beforeAutospacing="1" w:after="100" w:afterAutospacing="1"/>
    </w:pPr>
    <w:rPr>
      <w:color w:val="000000"/>
      <w:sz w:val="24"/>
      <w:szCs w:val="24"/>
      <w:lang w:val="en-US"/>
    </w:rPr>
  </w:style>
  <w:style w:type="paragraph" w:styleId="NormalWeb">
    <w:name w:val="Normal (Web)"/>
    <w:basedOn w:val="Normal"/>
    <w:semiHidden/>
    <w:pPr>
      <w:spacing w:before="100" w:beforeAutospacing="1" w:after="100" w:afterAutospacing="1"/>
    </w:pPr>
    <w:rPr>
      <w:sz w:val="24"/>
      <w:szCs w:val="24"/>
      <w:lang w:val="en-US"/>
    </w:rPr>
  </w:style>
  <w:style w:type="paragraph" w:styleId="PlainText">
    <w:name w:val="Plain Text"/>
    <w:basedOn w:val="Normal"/>
    <w:semiHidden/>
    <w:rPr>
      <w:rFonts w:ascii="Courier New" w:hAnsi="Courier New" w:cs="Courier New"/>
      <w:lang w:val="en-US"/>
    </w:rPr>
  </w:style>
  <w:style w:type="character" w:customStyle="1" w:styleId="postbody1">
    <w:name w:val="postbody1"/>
    <w:basedOn w:val="DefaultParagraphFont"/>
    <w:rPr>
      <w:spacing w:val="270"/>
      <w:sz w:val="18"/>
      <w:szCs w:val="18"/>
    </w:rPr>
  </w:style>
  <w:style w:type="character" w:customStyle="1" w:styleId="norm121">
    <w:name w:val="norm121"/>
    <w:basedOn w:val="DefaultParagraphFont"/>
    <w:rPr>
      <w:rFonts w:ascii="Geneva" w:hAnsi="Geneva" w:hint="default"/>
      <w:b w:val="0"/>
      <w:bCs w:val="0"/>
      <w:color w:val="000000"/>
      <w:sz w:val="18"/>
      <w:szCs w:val="18"/>
    </w:rPr>
  </w:style>
  <w:style w:type="character" w:customStyle="1" w:styleId="black241">
    <w:name w:val="black241"/>
    <w:basedOn w:val="DefaultParagraphFont"/>
    <w:rPr>
      <w:rFonts w:ascii="Geneva" w:hAnsi="Geneva" w:hint="default"/>
      <w:b/>
      <w:bCs/>
      <w:color w:val="000000"/>
      <w:sz w:val="36"/>
      <w:szCs w:val="36"/>
    </w:rPr>
  </w:style>
  <w:style w:type="character" w:customStyle="1" w:styleId="black121">
    <w:name w:val="black121"/>
    <w:basedOn w:val="DefaultParagraphFont"/>
    <w:rPr>
      <w:rFonts w:ascii="Geneva" w:hAnsi="Geneva" w:hint="default"/>
      <w:b/>
      <w:bCs/>
      <w:color w:val="000000"/>
      <w:sz w:val="18"/>
      <w:szCs w:val="18"/>
    </w:rPr>
  </w:style>
  <w:style w:type="character" w:styleId="HTMLTypewriter">
    <w:name w:val="HTML Typewriter"/>
    <w:basedOn w:val="DefaultParagraphFont"/>
    <w:semiHidden/>
    <w:rPr>
      <w:rFonts w:ascii="Courier New" w:eastAsia="Courier New" w:hAnsi="Courier New" w:cs="Courier New"/>
      <w:sz w:val="20"/>
      <w:szCs w:val="20"/>
    </w:rPr>
  </w:style>
  <w:style w:type="paragraph" w:customStyle="1" w:styleId="subsitenamemedium">
    <w:name w:val="subsitenamemedium"/>
    <w:basedOn w:val="Normal"/>
    <w:rPr>
      <w:rFonts w:ascii="Arial" w:eastAsia="Arial Unicode MS" w:hAnsi="Arial" w:cs="Arial"/>
      <w:b/>
      <w:bCs/>
      <w:color w:val="21114F"/>
      <w:sz w:val="36"/>
      <w:szCs w:val="36"/>
      <w:lang w:val="en-US"/>
    </w:rPr>
  </w:style>
  <w:style w:type="character" w:customStyle="1" w:styleId="serif1">
    <w:name w:val="serif1"/>
    <w:basedOn w:val="DefaultParagraphFont"/>
    <w:rPr>
      <w:rFonts w:ascii="Times" w:hAnsi="Times" w:hint="default"/>
      <w:sz w:val="24"/>
      <w:szCs w:val="24"/>
    </w:rPr>
  </w:style>
  <w:style w:type="character" w:customStyle="1" w:styleId="title1">
    <w:name w:val="title1"/>
    <w:basedOn w:val="DefaultParagraphFont"/>
    <w:rPr>
      <w:rFonts w:ascii="Arial" w:hAnsi="Arial" w:cs="Arial" w:hint="default"/>
      <w:b/>
      <w:bCs/>
      <w:color w:val="0913E1"/>
      <w:sz w:val="30"/>
      <w:szCs w:val="30"/>
    </w:rPr>
  </w:style>
  <w:style w:type="character" w:customStyle="1" w:styleId="bigblue1">
    <w:name w:val="bigblue1"/>
    <w:basedOn w:val="DefaultParagraphFont"/>
    <w:rPr>
      <w:rFonts w:ascii="Arial" w:hAnsi="Arial" w:cs="Arial" w:hint="default"/>
      <w:b/>
      <w:bCs/>
      <w:color w:val="0913E1"/>
      <w:sz w:val="24"/>
      <w:szCs w:val="24"/>
    </w:rPr>
  </w:style>
  <w:style w:type="character" w:customStyle="1" w:styleId="pubstitle1">
    <w:name w:val="pubstitle1"/>
    <w:basedOn w:val="DefaultParagraphFont"/>
    <w:rPr>
      <w:rFonts w:ascii="Verdana" w:hAnsi="Verdana" w:hint="default"/>
      <w:b/>
      <w:bCs/>
      <w:strike w:val="0"/>
      <w:dstrike w:val="0"/>
      <w:color w:val="FFFFFF"/>
      <w:sz w:val="15"/>
      <w:szCs w:val="15"/>
      <w:u w:val="none"/>
      <w:effect w:val="none"/>
    </w:rPr>
  </w:style>
  <w:style w:type="paragraph" w:styleId="BodyTextIndent">
    <w:name w:val="Body Text Indent"/>
    <w:basedOn w:val="Normal"/>
    <w:semiHidden/>
    <w:pPr>
      <w:ind w:left="270" w:hanging="270"/>
    </w:pPr>
  </w:style>
  <w:style w:type="character" w:styleId="Emphasis">
    <w:name w:val="Emphasis"/>
    <w:basedOn w:val="DefaultParagraphFont"/>
    <w:qFormat/>
    <w:rPr>
      <w:i/>
      <w:iCs/>
    </w:rPr>
  </w:style>
  <w:style w:type="character" w:customStyle="1" w:styleId="style2301">
    <w:name w:val="style2301"/>
    <w:basedOn w:val="DefaultParagraphFont"/>
    <w:rPr>
      <w:sz w:val="15"/>
      <w:szCs w:val="15"/>
    </w:rPr>
  </w:style>
  <w:style w:type="character" w:customStyle="1" w:styleId="style2451">
    <w:name w:val="style2451"/>
    <w:basedOn w:val="DefaultParagraphFont"/>
    <w:rPr>
      <w:sz w:val="15"/>
      <w:szCs w:val="15"/>
    </w:rPr>
  </w:style>
  <w:style w:type="paragraph" w:customStyle="1" w:styleId="style47">
    <w:name w:val="style47"/>
    <w:basedOn w:val="Normal"/>
    <w:pPr>
      <w:spacing w:before="100" w:beforeAutospacing="1" w:after="100" w:afterAutospacing="1" w:line="264" w:lineRule="auto"/>
    </w:pPr>
    <w:rPr>
      <w:rFonts w:ascii="Arial Unicode MS" w:eastAsia="Arial Unicode MS" w:hAnsi="Arial Unicode MS" w:cs="Arial Unicode MS"/>
      <w:sz w:val="24"/>
      <w:szCs w:val="24"/>
    </w:rPr>
  </w:style>
  <w:style w:type="character" w:customStyle="1" w:styleId="style2431">
    <w:name w:val="style2431"/>
    <w:basedOn w:val="DefaultParagraphFont"/>
    <w:rPr>
      <w:sz w:val="15"/>
      <w:szCs w:val="15"/>
    </w:rPr>
  </w:style>
  <w:style w:type="character" w:customStyle="1" w:styleId="style2071">
    <w:name w:val="style2071"/>
    <w:basedOn w:val="DefaultParagraphFont"/>
    <w:rPr>
      <w:sz w:val="15"/>
      <w:szCs w:val="15"/>
    </w:rPr>
  </w:style>
  <w:style w:type="character" w:customStyle="1" w:styleId="style2441">
    <w:name w:val="style2441"/>
    <w:basedOn w:val="DefaultParagraphFont"/>
    <w:rPr>
      <w:spacing w:val="8"/>
      <w:sz w:val="15"/>
      <w:szCs w:val="15"/>
    </w:rPr>
  </w:style>
  <w:style w:type="paragraph" w:customStyle="1" w:styleId="story">
    <w:name w:val="story"/>
    <w:basedOn w:val="Normal"/>
    <w:pPr>
      <w:spacing w:before="100" w:beforeAutospacing="1" w:after="100" w:afterAutospacing="1"/>
    </w:pPr>
    <w:rPr>
      <w:rFonts w:ascii="Verdana" w:eastAsia="Arial Unicode MS" w:hAnsi="Verdana" w:cs="Arial Unicode MS"/>
      <w:color w:val="000000"/>
      <w:sz w:val="18"/>
      <w:szCs w:val="18"/>
    </w:rPr>
  </w:style>
  <w:style w:type="character" w:customStyle="1" w:styleId="storyhead1">
    <w:name w:val="storyhead1"/>
    <w:basedOn w:val="DefaultParagraphFont"/>
    <w:rPr>
      <w:rFonts w:ascii="Verdana" w:hAnsi="Verdana" w:hint="default"/>
      <w:b/>
      <w:bCs/>
      <w:color w:val="000000"/>
      <w:sz w:val="24"/>
      <w:szCs w:val="24"/>
    </w:rPr>
  </w:style>
  <w:style w:type="character" w:customStyle="1" w:styleId="storyby1">
    <w:name w:val="storyby1"/>
    <w:basedOn w:val="DefaultParagraphFont"/>
    <w:rPr>
      <w:rFonts w:ascii="Verdana" w:hAnsi="Verdana" w:hint="default"/>
      <w:b/>
      <w:bCs/>
      <w:color w:val="000000"/>
      <w:sz w:val="18"/>
      <w:szCs w:val="18"/>
    </w:rPr>
  </w:style>
  <w:style w:type="paragraph" w:customStyle="1" w:styleId="align-j1">
    <w:name w:val="align-j1"/>
    <w:basedOn w:val="Normal"/>
    <w:pPr>
      <w:spacing w:before="100" w:beforeAutospacing="1" w:after="100" w:afterAutospacing="1"/>
      <w:jc w:val="both"/>
      <w:textAlignment w:val="top"/>
    </w:pPr>
    <w:rPr>
      <w:rFonts w:ascii="Arial" w:eastAsia="Arial Unicode MS" w:hAnsi="Arial" w:cs="Arial"/>
      <w:color w:val="000000"/>
    </w:rPr>
  </w:style>
  <w:style w:type="paragraph" w:customStyle="1" w:styleId="xl26">
    <w:name w:val="xl26"/>
    <w:basedOn w:val="Normal"/>
    <w:pPr>
      <w:spacing w:before="100" w:beforeAutospacing="1" w:after="100" w:afterAutospacing="1"/>
      <w:jc w:val="right"/>
    </w:pPr>
    <w:rPr>
      <w:rFonts w:ascii="Arial" w:eastAsia="Arial Unicode MS" w:hAnsi="Arial" w:cs="Arial"/>
      <w:color w:val="000000"/>
      <w:sz w:val="24"/>
      <w:szCs w:val="24"/>
    </w:rPr>
  </w:style>
  <w:style w:type="character" w:customStyle="1" w:styleId="smallbold1">
    <w:name w:val="smallbold1"/>
    <w:basedOn w:val="DefaultParagraphFont"/>
    <w:rPr>
      <w:rFonts w:ascii="Arial" w:hAnsi="Arial" w:cs="Arial" w:hint="default"/>
      <w:b/>
      <w:bCs/>
      <w:sz w:val="22"/>
      <w:szCs w:val="22"/>
    </w:rPr>
  </w:style>
  <w:style w:type="paragraph" w:customStyle="1" w:styleId="heading">
    <w:name w:val="heading"/>
    <w:basedOn w:val="Normal"/>
    <w:pPr>
      <w:spacing w:before="100" w:beforeAutospacing="1" w:after="100" w:afterAutospacing="1"/>
    </w:pPr>
    <w:rPr>
      <w:rFonts w:ascii="Arial" w:eastAsia="Arial Unicode MS" w:hAnsi="Arial" w:cs="Arial"/>
      <w:b/>
      <w:bCs/>
      <w:color w:val="990000"/>
      <w:sz w:val="24"/>
      <w:szCs w:val="24"/>
    </w:rPr>
  </w:style>
  <w:style w:type="paragraph" w:customStyle="1" w:styleId="small">
    <w:name w:val="small"/>
    <w:basedOn w:val="Normal"/>
    <w:pPr>
      <w:spacing w:before="100" w:beforeAutospacing="1" w:after="100" w:afterAutospacing="1"/>
    </w:pPr>
    <w:rPr>
      <w:rFonts w:ascii="Arial" w:eastAsia="Arial Unicode MS" w:hAnsi="Arial" w:cs="Arial"/>
      <w:color w:val="000000"/>
      <w:sz w:val="22"/>
      <w:szCs w:val="22"/>
    </w:rPr>
  </w:style>
  <w:style w:type="character" w:customStyle="1" w:styleId="messageauthor">
    <w:name w:val="messageauthor"/>
    <w:basedOn w:val="DefaultParagraphFont"/>
  </w:style>
  <w:style w:type="character" w:customStyle="1" w:styleId="messagenumber">
    <w:name w:val="messagenumber"/>
    <w:basedOn w:val="DefaultParagraphFont"/>
  </w:style>
  <w:style w:type="character" w:customStyle="1" w:styleId="messagedata">
    <w:name w:val="messagedata"/>
    <w:basedOn w:val="DefaultParagraphFont"/>
  </w:style>
  <w:style w:type="character" w:customStyle="1" w:styleId="bmarticledate1">
    <w:name w:val="bmarticledate1"/>
    <w:basedOn w:val="DefaultParagraphFont"/>
    <w:rPr>
      <w:rFonts w:ascii="Verdana" w:hAnsi="Verdana" w:hint="default"/>
      <w:color w:val="333333"/>
      <w:sz w:val="14"/>
      <w:szCs w:val="14"/>
    </w:rPr>
  </w:style>
  <w:style w:type="paragraph" w:customStyle="1" w:styleId="xl28">
    <w:name w:val="xl28"/>
    <w:basedOn w:val="Normal"/>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32">
    <w:name w:val="xl32"/>
    <w:basedOn w:val="Normal"/>
    <w:pPr>
      <w:spacing w:before="100" w:beforeAutospacing="1" w:after="100" w:afterAutospacing="1"/>
      <w:jc w:val="right"/>
    </w:pPr>
    <w:rPr>
      <w:rFonts w:ascii="Arial" w:eastAsia="Arial Unicode MS" w:hAnsi="Arial" w:cs="Arial"/>
      <w:b/>
      <w:bCs/>
      <w:sz w:val="24"/>
      <w:szCs w:val="24"/>
    </w:rPr>
  </w:style>
  <w:style w:type="paragraph" w:customStyle="1" w:styleId="xl33">
    <w:name w:val="xl33"/>
    <w:basedOn w:val="Normal"/>
    <w:pPr>
      <w:spacing w:before="100" w:beforeAutospacing="1" w:after="100" w:afterAutospacing="1"/>
      <w:jc w:val="right"/>
    </w:pPr>
    <w:rPr>
      <w:rFonts w:ascii="Arial" w:eastAsia="Arial Unicode MS" w:hAnsi="Arial" w:cs="Arial"/>
      <w:sz w:val="24"/>
      <w:szCs w:val="24"/>
    </w:rPr>
  </w:style>
  <w:style w:type="paragraph" w:customStyle="1" w:styleId="xl34">
    <w:name w:val="xl34"/>
    <w:basedOn w:val="Normal"/>
    <w:pPr>
      <w:spacing w:before="100" w:beforeAutospacing="1" w:after="100" w:afterAutospacing="1"/>
      <w:jc w:val="right"/>
    </w:pPr>
    <w:rPr>
      <w:rFonts w:ascii="Arial" w:eastAsia="Arial Unicode MS" w:hAnsi="Arial" w:cs="Arial"/>
      <w:sz w:val="24"/>
      <w:szCs w:val="24"/>
    </w:rPr>
  </w:style>
  <w:style w:type="paragraph" w:customStyle="1" w:styleId="xl35">
    <w:name w:val="xl35"/>
    <w:basedOn w:val="Normal"/>
    <w:pPr>
      <w:spacing w:before="100" w:beforeAutospacing="1" w:after="100" w:afterAutospacing="1"/>
    </w:pPr>
    <w:rPr>
      <w:rFonts w:ascii="Arial" w:eastAsia="Arial Unicode MS" w:hAnsi="Arial" w:cs="Arial"/>
      <w:b/>
      <w:bCs/>
      <w:color w:val="000000"/>
      <w:sz w:val="24"/>
      <w:szCs w:val="24"/>
    </w:rPr>
  </w:style>
  <w:style w:type="character" w:customStyle="1" w:styleId="bmcaption1">
    <w:name w:val="bmcaption1"/>
    <w:basedOn w:val="DefaultParagraphFont"/>
    <w:rPr>
      <w:rFonts w:ascii="Verdana" w:hAnsi="Verdana" w:hint="default"/>
      <w:sz w:val="15"/>
      <w:szCs w:val="15"/>
    </w:rPr>
  </w:style>
  <w:style w:type="paragraph" w:customStyle="1" w:styleId="headertext">
    <w:name w:val="headertext"/>
    <w:basedOn w:val="Normal"/>
    <w:pPr>
      <w:spacing w:before="100" w:beforeAutospacing="1" w:after="100" w:afterAutospacing="1"/>
    </w:pPr>
    <w:rPr>
      <w:rFonts w:eastAsia="Arial Unicode MS"/>
      <w:color w:val="FFE097"/>
      <w:sz w:val="36"/>
      <w:szCs w:val="36"/>
    </w:rPr>
  </w:style>
  <w:style w:type="paragraph" w:customStyle="1" w:styleId="bodytext0">
    <w:name w:val="bodytext"/>
    <w:basedOn w:val="Normal"/>
    <w:pPr>
      <w:spacing w:before="100" w:beforeAutospacing="1" w:after="100" w:afterAutospacing="1"/>
    </w:pPr>
    <w:rPr>
      <w:rFonts w:ascii="Arial" w:eastAsia="Arial Unicode MS" w:hAnsi="Arial" w:cs="Arial"/>
      <w:color w:val="FFFFFF"/>
      <w:sz w:val="24"/>
      <w:szCs w:val="24"/>
    </w:rPr>
  </w:style>
  <w:style w:type="character" w:customStyle="1" w:styleId="bodytext1">
    <w:name w:val="bodytext1"/>
    <w:basedOn w:val="DefaultParagraphFont"/>
    <w:rPr>
      <w:rFonts w:ascii="Arial" w:hAnsi="Arial" w:cs="Arial" w:hint="default"/>
      <w:color w:val="FFFFFF"/>
      <w:sz w:val="24"/>
      <w:szCs w:val="24"/>
    </w:rPr>
  </w:style>
  <w:style w:type="character" w:customStyle="1" w:styleId="headertext1">
    <w:name w:val="headertext1"/>
    <w:basedOn w:val="DefaultParagraphFont"/>
    <w:rPr>
      <w:rFonts w:ascii="Times New Roman" w:hAnsi="Times New Roman" w:cs="Times New Roman" w:hint="default"/>
      <w:color w:val="FFE097"/>
      <w:sz w:val="36"/>
      <w:szCs w:val="36"/>
    </w:rPr>
  </w:style>
  <w:style w:type="paragraph" w:customStyle="1" w:styleId="bodyboldgoldstyle7">
    <w:name w:val="bodyboldgold style7"/>
    <w:basedOn w:val="Normal"/>
    <w:pPr>
      <w:spacing w:before="100" w:beforeAutospacing="1" w:after="100" w:afterAutospacing="1"/>
    </w:pPr>
    <w:rPr>
      <w:rFonts w:ascii="Arial Unicode MS" w:eastAsia="Arial Unicode MS" w:hAnsi="Arial Unicode MS" w:cs="Arial Unicode MS"/>
      <w:sz w:val="24"/>
      <w:szCs w:val="24"/>
    </w:rPr>
  </w:style>
  <w:style w:type="character" w:customStyle="1" w:styleId="smlbodytextgold1">
    <w:name w:val="smlbodytextgold1"/>
    <w:basedOn w:val="DefaultParagraphFont"/>
    <w:rPr>
      <w:rFonts w:ascii="Arial" w:hAnsi="Arial" w:cs="Arial" w:hint="default"/>
      <w:color w:val="FFE097"/>
      <w:sz w:val="18"/>
      <w:szCs w:val="18"/>
    </w:rPr>
  </w:style>
  <w:style w:type="paragraph" w:customStyle="1" w:styleId="invisible">
    <w:name w:val="invisible"/>
    <w:basedOn w:val="Normal"/>
    <w:pPr>
      <w:spacing w:after="105" w:line="336" w:lineRule="auto"/>
      <w:ind w:right="150"/>
    </w:pPr>
    <w:rPr>
      <w:rFonts w:ascii="Arial Unicode MS" w:eastAsia="Arial Unicode MS" w:hAnsi="Arial Unicode MS" w:cs="Arial Unicode MS"/>
      <w:vanish/>
      <w:sz w:val="22"/>
      <w:szCs w:val="22"/>
    </w:rPr>
  </w:style>
  <w:style w:type="character" w:customStyle="1" w:styleId="style9">
    <w:name w:val="style9"/>
    <w:basedOn w:val="DefaultParagraphFont"/>
  </w:style>
  <w:style w:type="paragraph" w:customStyle="1" w:styleId="news-subheading">
    <w:name w:val="news-subheading"/>
    <w:basedOn w:val="Normal"/>
    <w:pPr>
      <w:spacing w:before="45"/>
    </w:pPr>
    <w:rPr>
      <w:rFonts w:ascii="Arial Unicode MS" w:eastAsia="Arial Unicode MS" w:hAnsi="Arial Unicode MS" w:cs="Arial Unicode MS"/>
      <w:b/>
      <w:bCs/>
      <w:color w:val="666666"/>
      <w:sz w:val="18"/>
      <w:szCs w:val="18"/>
    </w:rPr>
  </w:style>
  <w:style w:type="paragraph" w:customStyle="1" w:styleId="news-title">
    <w:name w:val="news-title"/>
    <w:basedOn w:val="Normal"/>
    <w:pPr>
      <w:spacing w:before="45"/>
    </w:pPr>
    <w:rPr>
      <w:rFonts w:ascii="Arial Unicode MS" w:eastAsia="Arial Unicode MS" w:hAnsi="Arial Unicode MS" w:cs="Arial Unicode MS"/>
      <w:sz w:val="27"/>
      <w:szCs w:val="27"/>
    </w:rPr>
  </w:style>
  <w:style w:type="character" w:customStyle="1" w:styleId="small16">
    <w:name w:val="small16"/>
    <w:basedOn w:val="DefaultParagraphFont"/>
    <w:rPr>
      <w:b w:val="0"/>
      <w:bCs w:val="0"/>
      <w:sz w:val="16"/>
      <w:szCs w:val="16"/>
    </w:rPr>
  </w:style>
  <w:style w:type="paragraph" w:customStyle="1" w:styleId="story2">
    <w:name w:val="story2"/>
    <w:basedOn w:val="Normal"/>
    <w:pPr>
      <w:spacing w:before="100" w:beforeAutospacing="1" w:after="100" w:afterAutospacing="1"/>
    </w:pPr>
    <w:rPr>
      <w:rFonts w:ascii="Verdana" w:eastAsia="Arial Unicode MS" w:hAnsi="Verdana" w:cs="Arial Unicode MS"/>
      <w:color w:val="000000"/>
    </w:rPr>
  </w:style>
  <w:style w:type="character" w:customStyle="1" w:styleId="filed1">
    <w:name w:val="filed1"/>
    <w:basedOn w:val="DefaultParagraphFont"/>
    <w:rPr>
      <w:rFonts w:ascii="Verdana" w:hAnsi="Verdana" w:hint="default"/>
      <w:i w:val="0"/>
      <w:iCs w:val="0"/>
      <w:color w:val="666666"/>
      <w:sz w:val="15"/>
      <w:szCs w:val="15"/>
    </w:rPr>
  </w:style>
  <w:style w:type="character" w:customStyle="1" w:styleId="whitetwenty1">
    <w:name w:val="whitetwenty1"/>
    <w:basedOn w:val="DefaultParagraphFont"/>
    <w:rPr>
      <w:rFonts w:ascii="Verdana" w:hAnsi="Verdana" w:hint="default"/>
      <w:color w:val="FFFFFF"/>
      <w:sz w:val="30"/>
      <w:szCs w:val="30"/>
    </w:rPr>
  </w:style>
  <w:style w:type="paragraph" w:styleId="BodyTextIndent2">
    <w:name w:val="Body Text Indent 2"/>
    <w:basedOn w:val="Normal"/>
    <w:semiHidden/>
    <w:pPr>
      <w:ind w:firstLine="720"/>
    </w:pPr>
    <w:rPr>
      <w:rFonts w:ascii="Arial Black" w:hAnsi="Arial Black"/>
      <w:bCs/>
      <w:color w:val="0000FF"/>
      <w:sz w:val="36"/>
    </w:rPr>
  </w:style>
  <w:style w:type="paragraph" w:customStyle="1" w:styleId="fwpforumsblockquote">
    <w:name w:val="fwpforumsblockquote"/>
    <w:basedOn w:val="Normal"/>
    <w:pPr>
      <w:spacing w:before="60" w:after="60"/>
      <w:jc w:val="both"/>
    </w:pPr>
    <w:rPr>
      <w:rFonts w:ascii="Arial" w:eastAsia="Arial Unicode MS" w:hAnsi="Arial" w:cs="Arial"/>
      <w:color w:val="000000"/>
      <w:sz w:val="17"/>
      <w:szCs w:val="17"/>
    </w:rPr>
  </w:style>
  <w:style w:type="paragraph" w:customStyle="1" w:styleId="text-normal-p">
    <w:name w:val="text-normal-p"/>
    <w:basedOn w:val="Normal"/>
    <w:pPr>
      <w:spacing w:before="100" w:beforeAutospacing="1" w:after="100" w:afterAutospacing="1" w:line="288" w:lineRule="auto"/>
    </w:pPr>
    <w:rPr>
      <w:rFonts w:ascii="Arial Unicode MS" w:eastAsia="Arial Unicode MS" w:hAnsi="Arial Unicode MS" w:cs="Arial Unicode MS"/>
      <w:sz w:val="24"/>
      <w:szCs w:val="24"/>
    </w:rPr>
  </w:style>
  <w:style w:type="character" w:customStyle="1" w:styleId="estname1">
    <w:name w:val="estname1"/>
    <w:basedOn w:val="DefaultParagraphFont"/>
    <w:rPr>
      <w:b/>
      <w:bCs/>
      <w:color w:val="FF0000"/>
      <w:sz w:val="30"/>
      <w:szCs w:val="30"/>
    </w:rPr>
  </w:style>
  <w:style w:type="paragraph" w:customStyle="1" w:styleId="news-body">
    <w:name w:val="news-body"/>
    <w:basedOn w:val="Normal"/>
    <w:pPr>
      <w:spacing w:before="150" w:after="150"/>
    </w:pPr>
    <w:rPr>
      <w:rFonts w:ascii="Arial Unicode MS" w:eastAsia="Arial Unicode MS" w:hAnsi="Arial Unicode MS" w:cs="Arial Unicode MS"/>
      <w:sz w:val="18"/>
      <w:szCs w:val="18"/>
    </w:rPr>
  </w:style>
  <w:style w:type="paragraph" w:styleId="BodyTextIndent3">
    <w:name w:val="Body Text Indent 3"/>
    <w:basedOn w:val="Normal"/>
    <w:semiHidden/>
    <w:pPr>
      <w:ind w:left="720" w:hanging="720"/>
    </w:pPr>
  </w:style>
  <w:style w:type="paragraph" w:styleId="BalloonText">
    <w:name w:val="Balloon Text"/>
    <w:basedOn w:val="Normal"/>
    <w:link w:val="BalloonTextChar"/>
    <w:uiPriority w:val="99"/>
    <w:semiHidden/>
    <w:unhideWhenUsed/>
    <w:rsid w:val="005C6DA3"/>
    <w:rPr>
      <w:rFonts w:ascii="Tahoma" w:hAnsi="Tahoma" w:cs="Tahoma"/>
      <w:sz w:val="16"/>
      <w:szCs w:val="16"/>
    </w:rPr>
  </w:style>
  <w:style w:type="character" w:customStyle="1" w:styleId="BalloonTextChar">
    <w:name w:val="Balloon Text Char"/>
    <w:basedOn w:val="DefaultParagraphFont"/>
    <w:link w:val="BalloonText"/>
    <w:uiPriority w:val="99"/>
    <w:semiHidden/>
    <w:rsid w:val="005C6DA3"/>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qFormat/>
    <w:pPr>
      <w:keepNext/>
      <w:jc w:val="center"/>
      <w:outlineLvl w:val="0"/>
    </w:pPr>
    <w:rPr>
      <w:rFonts w:ascii="Arial Black" w:hAnsi="Arial Black"/>
      <w:b/>
      <w:snapToGrid w:val="0"/>
      <w:color w:val="000000"/>
      <w:sz w:val="48"/>
    </w:rPr>
  </w:style>
  <w:style w:type="paragraph" w:styleId="Heading2">
    <w:name w:val="heading 2"/>
    <w:basedOn w:val="Normal"/>
    <w:next w:val="Normal"/>
    <w:qFormat/>
    <w:pPr>
      <w:keepNext/>
      <w:jc w:val="both"/>
      <w:outlineLvl w:val="1"/>
    </w:pPr>
    <w:rPr>
      <w:rFonts w:ascii="Arial Black" w:hAnsi="Arial Black"/>
      <w:b/>
      <w:sz w:val="48"/>
    </w:rPr>
  </w:style>
  <w:style w:type="paragraph" w:styleId="Heading3">
    <w:name w:val="heading 3"/>
    <w:basedOn w:val="Normal"/>
    <w:next w:val="Normal"/>
    <w:qFormat/>
    <w:pPr>
      <w:keepNext/>
      <w:outlineLvl w:val="2"/>
    </w:pPr>
    <w:rPr>
      <w:rFonts w:ascii="Book Antiqua" w:hAnsi="Book Antiqua"/>
      <w:b/>
    </w:rPr>
  </w:style>
  <w:style w:type="paragraph" w:styleId="Heading4">
    <w:name w:val="heading 4"/>
    <w:basedOn w:val="Normal"/>
    <w:next w:val="Normal"/>
    <w:qFormat/>
    <w:pPr>
      <w:keepNext/>
      <w:jc w:val="center"/>
      <w:outlineLvl w:val="3"/>
    </w:pPr>
    <w:rPr>
      <w:rFonts w:ascii="Book Antiqua" w:hAnsi="Book Antiqua"/>
      <w:b/>
    </w:rPr>
  </w:style>
  <w:style w:type="paragraph" w:styleId="Heading5">
    <w:name w:val="heading 5"/>
    <w:basedOn w:val="Normal"/>
    <w:next w:val="Normal"/>
    <w:qFormat/>
    <w:pPr>
      <w:keepNext/>
      <w:spacing w:line="240" w:lineRule="atLeast"/>
      <w:jc w:val="right"/>
      <w:outlineLvl w:val="4"/>
    </w:pPr>
    <w:rPr>
      <w:rFonts w:ascii="Book Antiqua" w:hAnsi="Book Antiqua"/>
      <w:b/>
      <w:snapToGrid w:val="0"/>
      <w:color w:val="000000"/>
    </w:rPr>
  </w:style>
  <w:style w:type="paragraph" w:styleId="Heading6">
    <w:name w:val="heading 6"/>
    <w:basedOn w:val="Normal"/>
    <w:next w:val="Normal"/>
    <w:qFormat/>
    <w:pPr>
      <w:keepNext/>
      <w:jc w:val="right"/>
      <w:outlineLvl w:val="5"/>
    </w:pPr>
    <w:rPr>
      <w:rFonts w:ascii="Book Antiqua" w:hAnsi="Book Antiqua"/>
      <w:b/>
    </w:rPr>
  </w:style>
  <w:style w:type="paragraph" w:styleId="Heading7">
    <w:name w:val="heading 7"/>
    <w:basedOn w:val="Normal"/>
    <w:next w:val="Normal"/>
    <w:qFormat/>
    <w:pPr>
      <w:keepNext/>
      <w:spacing w:line="240" w:lineRule="atLeast"/>
      <w:outlineLvl w:val="6"/>
    </w:pPr>
    <w:rPr>
      <w:rFonts w:ascii="Book Antiqua" w:hAnsi="Book Antiqua"/>
      <w:i/>
      <w:snapToGrid w:val="0"/>
      <w:color w:val="000000"/>
    </w:rPr>
  </w:style>
  <w:style w:type="paragraph" w:styleId="Heading8">
    <w:name w:val="heading 8"/>
    <w:basedOn w:val="Normal"/>
    <w:next w:val="Normal"/>
    <w:qFormat/>
    <w:pPr>
      <w:keepNext/>
      <w:shd w:val="solid" w:color="auto" w:fill="auto"/>
      <w:jc w:val="center"/>
      <w:outlineLvl w:val="7"/>
    </w:pPr>
    <w:rPr>
      <w:rFonts w:ascii="Book Antiqua" w:hAnsi="Book Antiqua"/>
      <w:b/>
      <w:sz w:val="40"/>
    </w:rPr>
  </w:style>
  <w:style w:type="paragraph" w:styleId="Heading9">
    <w:name w:val="heading 9"/>
    <w:basedOn w:val="Normal"/>
    <w:next w:val="Normal"/>
    <w:qFormat/>
    <w:pPr>
      <w:keepNext/>
      <w:outlineLvl w:val="8"/>
    </w:pPr>
    <w:rPr>
      <w:i/>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Pr>
      <w:rFonts w:ascii="Swiss" w:hAnsi="Swiss"/>
    </w:rPr>
  </w:style>
  <w:style w:type="paragraph" w:styleId="BodyText2">
    <w:name w:val="Body Text 2"/>
    <w:basedOn w:val="Normal"/>
    <w:semiHidden/>
    <w:pPr>
      <w:ind w:firstLine="720"/>
      <w:jc w:val="both"/>
    </w:pPr>
    <w:rPr>
      <w:rFonts w:ascii="Book Antiqua" w:hAnsi="Book Antiqua"/>
    </w:rPr>
  </w:style>
  <w:style w:type="paragraph" w:styleId="CommentText">
    <w:name w:val="annotation text"/>
    <w:basedOn w:val="Normal"/>
    <w:semiHidden/>
    <w:pPr>
      <w:spacing w:after="240"/>
      <w:jc w:val="both"/>
    </w:pPr>
  </w:style>
  <w:style w:type="paragraph" w:customStyle="1" w:styleId="Style2">
    <w:name w:val="Style2"/>
    <w:basedOn w:val="Normal"/>
    <w:pPr>
      <w:jc w:val="both"/>
    </w:pPr>
    <w:rPr>
      <w:rFonts w:ascii="Book Antiqua" w:hAnsi="Book Antiqua"/>
      <w:b/>
      <w:sz w:val="28"/>
    </w:rPr>
  </w:style>
  <w:style w:type="paragraph" w:styleId="BodyText">
    <w:name w:val="Body Text"/>
    <w:basedOn w:val="Normal"/>
    <w:semiHidden/>
    <w:pPr>
      <w:jc w:val="both"/>
    </w:pPr>
    <w:rPr>
      <w:rFonts w:ascii="Book Antiqua" w:hAnsi="Book Antiqua"/>
    </w:rPr>
  </w:style>
  <w:style w:type="paragraph" w:styleId="Title">
    <w:name w:val="Title"/>
    <w:basedOn w:val="Normal"/>
    <w:qFormat/>
    <w:pPr>
      <w:shd w:val="solid" w:color="auto" w:fill="auto"/>
      <w:jc w:val="center"/>
    </w:pPr>
    <w:rPr>
      <w:rFonts w:ascii="Brush Script MT" w:hAnsi="Brush Script MT"/>
      <w:b/>
      <w:sz w:val="96"/>
    </w:rPr>
  </w:style>
  <w:style w:type="paragraph" w:styleId="Header">
    <w:name w:val="header"/>
    <w:basedOn w:val="Normal"/>
    <w:semiHidden/>
    <w:pPr>
      <w:tabs>
        <w:tab w:val="center" w:pos="4153"/>
        <w:tab w:val="right" w:pos="8306"/>
      </w:tabs>
    </w:pPr>
    <w:rPr>
      <w:rFonts w:ascii="Swiss" w:hAnsi="Swiss"/>
      <w:sz w:val="24"/>
    </w:rPr>
  </w:style>
  <w:style w:type="character" w:styleId="Hyperlink">
    <w:name w:val="Hyperlink"/>
    <w:basedOn w:val="DefaultParagraphFont"/>
    <w:semiHidden/>
    <w:rPr>
      <w:color w:val="0000FF"/>
      <w:u w:val="single"/>
    </w:rPr>
  </w:style>
  <w:style w:type="paragraph" w:styleId="BodyText3">
    <w:name w:val="Body Text 3"/>
    <w:basedOn w:val="Normal"/>
    <w:semiHidden/>
    <w:pPr>
      <w:jc w:val="both"/>
    </w:pPr>
    <w:rPr>
      <w:rFonts w:ascii="Book Antiqua" w:hAnsi="Book Antiqua"/>
      <w:sz w:val="16"/>
    </w:rPr>
  </w:style>
  <w:style w:type="paragraph" w:customStyle="1" w:styleId="H1">
    <w:name w:val="H1"/>
    <w:basedOn w:val="Normal"/>
    <w:next w:val="Normal"/>
    <w:pPr>
      <w:keepNext/>
      <w:spacing w:before="100" w:after="100"/>
      <w:outlineLvl w:val="1"/>
    </w:pPr>
    <w:rPr>
      <w:b/>
      <w:snapToGrid w:val="0"/>
      <w:kern w:val="36"/>
      <w:sz w:val="48"/>
    </w:rPr>
  </w:style>
  <w:style w:type="character" w:styleId="Strong">
    <w:name w:val="Strong"/>
    <w:basedOn w:val="DefaultParagraphFont"/>
    <w:qFormat/>
    <w:rPr>
      <w:b/>
    </w:rPr>
  </w:style>
  <w:style w:type="character" w:styleId="FollowedHyperlink">
    <w:name w:val="FollowedHyperlink"/>
    <w:basedOn w:val="DefaultParagraphFont"/>
    <w:semiHidden/>
    <w:rPr>
      <w:color w:val="800080"/>
      <w:u w:val="single"/>
    </w:rPr>
  </w:style>
  <w:style w:type="paragraph" w:customStyle="1" w:styleId="H4">
    <w:name w:val="H4"/>
    <w:basedOn w:val="Normal"/>
    <w:next w:val="Normal"/>
    <w:pPr>
      <w:keepNext/>
      <w:spacing w:before="100" w:after="100"/>
      <w:outlineLvl w:val="4"/>
    </w:pPr>
    <w:rPr>
      <w:b/>
      <w:snapToGrid w:val="0"/>
      <w:sz w:val="24"/>
    </w:rPr>
  </w:style>
  <w:style w:type="paragraph" w:customStyle="1" w:styleId="Blockquote">
    <w:name w:val="Blockquote"/>
    <w:basedOn w:val="Normal"/>
    <w:pPr>
      <w:spacing w:before="100" w:after="100"/>
      <w:ind w:left="360" w:right="360"/>
    </w:pPr>
    <w:rPr>
      <w:snapToGrid w:val="0"/>
      <w:sz w:val="24"/>
    </w:rPr>
  </w:style>
  <w:style w:type="paragraph" w:styleId="Caption">
    <w:name w:val="caption"/>
    <w:basedOn w:val="Normal"/>
    <w:next w:val="Normal"/>
    <w:qFormat/>
    <w:pPr>
      <w:spacing w:before="120" w:after="120"/>
    </w:pPr>
    <w:rPr>
      <w:b/>
    </w:rPr>
  </w:style>
  <w:style w:type="paragraph" w:customStyle="1" w:styleId="a">
    <w:name w:val="."/>
    <w:basedOn w:val="Normal"/>
    <w:rPr>
      <w:rFonts w:ascii="Swiss" w:hAnsi="Swiss"/>
      <w:sz w:val="24"/>
    </w:rPr>
  </w:style>
  <w:style w:type="paragraph" w:customStyle="1" w:styleId="aidBut">
    <w:name w:val="aid. But"/>
    <w:basedOn w:val="Normal"/>
    <w:rPr>
      <w:sz w:val="22"/>
    </w:rPr>
  </w:style>
  <w:style w:type="paragraph" w:customStyle="1" w:styleId="mith">
    <w:name w:val="mith"/>
    <w:basedOn w:val="Normal"/>
    <w:rPr>
      <w:sz w:val="22"/>
    </w:rPr>
  </w:style>
  <w:style w:type="paragraph" w:customStyle="1" w:styleId="H3">
    <w:name w:val="H3"/>
    <w:basedOn w:val="Normal"/>
    <w:next w:val="Normal"/>
    <w:pPr>
      <w:keepNext/>
      <w:spacing w:before="100" w:after="100"/>
      <w:outlineLvl w:val="3"/>
    </w:pPr>
    <w:rPr>
      <w:b/>
      <w:snapToGrid w:val="0"/>
      <w:sz w:val="28"/>
    </w:rPr>
  </w:style>
  <w:style w:type="paragraph" w:customStyle="1" w:styleId="H2">
    <w:name w:val="H2"/>
    <w:basedOn w:val="Normal"/>
    <w:next w:val="Normal"/>
    <w:pPr>
      <w:keepNext/>
      <w:spacing w:before="100" w:after="100"/>
      <w:outlineLvl w:val="2"/>
    </w:pPr>
    <w:rPr>
      <w:b/>
      <w:snapToGrid w:val="0"/>
      <w:sz w:val="36"/>
    </w:rPr>
  </w:style>
  <w:style w:type="paragraph" w:customStyle="1" w:styleId="DefinitionTerm">
    <w:name w:val="Definition Term"/>
    <w:basedOn w:val="Normal"/>
    <w:next w:val="DefinitionList"/>
    <w:rPr>
      <w:snapToGrid w:val="0"/>
      <w:sz w:val="24"/>
      <w:lang w:val="en-US"/>
    </w:rPr>
  </w:style>
  <w:style w:type="paragraph" w:customStyle="1" w:styleId="DefinitionList">
    <w:name w:val="Definition List"/>
    <w:basedOn w:val="Normal"/>
    <w:next w:val="DefinitionTerm"/>
    <w:pPr>
      <w:ind w:left="360"/>
    </w:pPr>
    <w:rPr>
      <w:snapToGrid w:val="0"/>
      <w:sz w:val="24"/>
      <w:lang w:val="en-US"/>
    </w:rPr>
  </w:style>
  <w:style w:type="character" w:customStyle="1" w:styleId="Definition">
    <w:name w:val="Definition"/>
    <w:rPr>
      <w:i/>
    </w:rPr>
  </w:style>
  <w:style w:type="paragraph" w:customStyle="1" w:styleId="H5">
    <w:name w:val="H5"/>
    <w:basedOn w:val="Normal"/>
    <w:next w:val="Normal"/>
    <w:pPr>
      <w:keepNext/>
      <w:spacing w:before="100" w:after="100"/>
      <w:outlineLvl w:val="5"/>
    </w:pPr>
    <w:rPr>
      <w:b/>
      <w:snapToGrid w:val="0"/>
      <w:lang w:val="en-US"/>
    </w:rPr>
  </w:style>
  <w:style w:type="paragraph" w:customStyle="1" w:styleId="H6">
    <w:name w:val="H6"/>
    <w:basedOn w:val="Normal"/>
    <w:next w:val="Normal"/>
    <w:pPr>
      <w:keepNext/>
      <w:spacing w:before="100" w:after="100"/>
      <w:outlineLvl w:val="6"/>
    </w:pPr>
    <w:rPr>
      <w:b/>
      <w:snapToGrid w:val="0"/>
      <w:sz w:val="16"/>
      <w:lang w:val="en-US"/>
    </w:rPr>
  </w:style>
  <w:style w:type="paragraph" w:customStyle="1" w:styleId="Address">
    <w:name w:val="Address"/>
    <w:basedOn w:val="Normal"/>
    <w:next w:val="Normal"/>
    <w:rPr>
      <w:i/>
      <w:snapToGrid w:val="0"/>
      <w:sz w:val="24"/>
      <w:lang w:val="en-US"/>
    </w:rPr>
  </w:style>
  <w:style w:type="character" w:customStyle="1" w:styleId="CITE">
    <w:name w:val="CITE"/>
    <w:rPr>
      <w:i/>
    </w:rPr>
  </w:style>
  <w:style w:type="character" w:customStyle="1" w:styleId="CODE">
    <w:name w:val="CODE"/>
    <w:rPr>
      <w:rFonts w:ascii="Courier New" w:hAnsi="Courier New"/>
      <w:sz w:val="20"/>
    </w:rPr>
  </w:style>
  <w:style w:type="character" w:customStyle="1" w:styleId="Keyboard">
    <w:name w:val="Keyboard"/>
    <w:rPr>
      <w:rFonts w:ascii="Courier New" w:hAnsi="Courier New"/>
      <w:b/>
      <w:sz w:val="20"/>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lang w:val="en-US"/>
    </w:rPr>
  </w:style>
  <w:style w:type="paragraph" w:styleId="z-BottomofForm">
    <w:name w:val="HTML Bottom of Form"/>
    <w:next w:val="Normal"/>
    <w:hidden/>
    <w:pPr>
      <w:pBdr>
        <w:top w:val="double" w:sz="2" w:space="0" w:color="000000"/>
      </w:pBdr>
      <w:jc w:val="center"/>
    </w:pPr>
    <w:rPr>
      <w:rFonts w:ascii="Arial" w:hAnsi="Arial"/>
      <w:snapToGrid w:val="0"/>
      <w:vanish/>
      <w:sz w:val="16"/>
      <w:lang w:val="en-US" w:eastAsia="en-US"/>
    </w:rPr>
  </w:style>
  <w:style w:type="paragraph" w:styleId="z-TopofForm">
    <w:name w:val="HTML Top of Form"/>
    <w:next w:val="Normal"/>
    <w:hidden/>
    <w:pPr>
      <w:pBdr>
        <w:bottom w:val="double" w:sz="2" w:space="0" w:color="000000"/>
      </w:pBdr>
      <w:jc w:val="center"/>
    </w:pPr>
    <w:rPr>
      <w:rFonts w:ascii="Arial" w:hAnsi="Arial"/>
      <w:snapToGrid w:val="0"/>
      <w:vanish/>
      <w:sz w:val="16"/>
      <w:lang w:val="en-US" w:eastAsia="en-US"/>
    </w:rPr>
  </w:style>
  <w:style w:type="character" w:customStyle="1" w:styleId="Sample">
    <w:name w:val="Sample"/>
    <w:rPr>
      <w:rFonts w:ascii="Courier New" w:hAnsi="Courier New"/>
    </w:rPr>
  </w:style>
  <w:style w:type="character" w:customStyle="1" w:styleId="Typewriter">
    <w:name w:val="Typewriter"/>
    <w:rPr>
      <w:rFonts w:ascii="Courier New" w:hAnsi="Courier New"/>
      <w:sz w:val="20"/>
    </w:rPr>
  </w:style>
  <w:style w:type="character" w:customStyle="1" w:styleId="Variable">
    <w:name w:val="Variable"/>
    <w:rPr>
      <w:i/>
    </w:rPr>
  </w:style>
  <w:style w:type="character" w:customStyle="1" w:styleId="HTMLMarkup">
    <w:name w:val="HTML Markup"/>
    <w:rPr>
      <w:vanish/>
      <w:color w:val="FF0000"/>
    </w:rPr>
  </w:style>
  <w:style w:type="character" w:customStyle="1" w:styleId="Comment">
    <w:name w:val="Comment"/>
    <w:rPr>
      <w:vanish/>
    </w:rPr>
  </w:style>
  <w:style w:type="character" w:styleId="CommentReference">
    <w:name w:val="annotation reference"/>
    <w:basedOn w:val="DefaultParagraphFont"/>
    <w:semiHidden/>
    <w:rPr>
      <w:sz w:val="16"/>
    </w:rPr>
  </w:style>
  <w:style w:type="paragraph" w:customStyle="1" w:styleId="xl25">
    <w:name w:val="xl25"/>
    <w:basedOn w:val="Normal"/>
    <w:pPr>
      <w:spacing w:before="100" w:beforeAutospacing="1" w:after="100" w:afterAutospacing="1"/>
      <w:jc w:val="right"/>
    </w:pPr>
    <w:rPr>
      <w:rFonts w:ascii="Arial" w:hAnsi="Arial" w:cs="Arial"/>
      <w:sz w:val="24"/>
      <w:szCs w:val="24"/>
      <w:lang w:val="en-US"/>
    </w:rPr>
  </w:style>
  <w:style w:type="paragraph" w:customStyle="1" w:styleId="xl27">
    <w:name w:val="xl27"/>
    <w:basedOn w:val="Normal"/>
    <w:pPr>
      <w:spacing w:before="100" w:beforeAutospacing="1" w:after="100" w:afterAutospacing="1"/>
      <w:jc w:val="right"/>
    </w:pPr>
    <w:rPr>
      <w:rFonts w:ascii="Arial" w:hAnsi="Arial" w:cs="Arial"/>
      <w:b/>
      <w:bCs/>
      <w:color w:val="FF0000"/>
      <w:sz w:val="24"/>
      <w:szCs w:val="24"/>
      <w:lang w:val="en-US"/>
    </w:rPr>
  </w:style>
  <w:style w:type="paragraph" w:customStyle="1" w:styleId="xl29">
    <w:name w:val="xl29"/>
    <w:basedOn w:val="Normal"/>
    <w:pPr>
      <w:spacing w:before="100" w:beforeAutospacing="1" w:after="100" w:afterAutospacing="1"/>
      <w:jc w:val="right"/>
    </w:pPr>
    <w:rPr>
      <w:rFonts w:ascii="Arial" w:hAnsi="Arial" w:cs="Arial"/>
      <w:b/>
      <w:bCs/>
      <w:color w:val="FF0000"/>
      <w:sz w:val="24"/>
      <w:szCs w:val="24"/>
      <w:lang w:val="en-US"/>
    </w:rPr>
  </w:style>
  <w:style w:type="paragraph" w:customStyle="1" w:styleId="xl30">
    <w:name w:val="xl30"/>
    <w:basedOn w:val="Normal"/>
    <w:pPr>
      <w:spacing w:before="100" w:beforeAutospacing="1" w:after="100" w:afterAutospacing="1"/>
      <w:jc w:val="right"/>
    </w:pPr>
    <w:rPr>
      <w:rFonts w:ascii="Arial" w:hAnsi="Arial" w:cs="Arial"/>
      <w:b/>
      <w:bCs/>
      <w:color w:val="FF0000"/>
      <w:sz w:val="24"/>
      <w:szCs w:val="24"/>
      <w:lang w:val="en-US"/>
    </w:rPr>
  </w:style>
  <w:style w:type="paragraph" w:customStyle="1" w:styleId="xl31">
    <w:name w:val="xl31"/>
    <w:basedOn w:val="Normal"/>
    <w:pPr>
      <w:spacing w:before="100" w:beforeAutospacing="1" w:after="100" w:afterAutospacing="1"/>
      <w:jc w:val="right"/>
    </w:pPr>
    <w:rPr>
      <w:rFonts w:ascii="Arial" w:hAnsi="Arial" w:cs="Arial"/>
      <w:b/>
      <w:bCs/>
      <w:color w:val="FF0000"/>
      <w:sz w:val="24"/>
      <w:szCs w:val="24"/>
      <w:lang w:val="en-US"/>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lang w:val="en-US"/>
    </w:rPr>
  </w:style>
  <w:style w:type="character" w:customStyle="1" w:styleId="bodyfont1">
    <w:name w:val="bodyfont1"/>
    <w:basedOn w:val="DefaultParagraphFont"/>
    <w:rPr>
      <w:rFonts w:ascii="Arial" w:hAnsi="Arial" w:cs="Arial" w:hint="default"/>
      <w:color w:val="000000"/>
      <w:sz w:val="18"/>
      <w:szCs w:val="18"/>
    </w:rPr>
  </w:style>
  <w:style w:type="paragraph" w:customStyle="1" w:styleId="xl24">
    <w:name w:val="xl24"/>
    <w:basedOn w:val="Normal"/>
    <w:pPr>
      <w:spacing w:before="100" w:beforeAutospacing="1" w:after="100" w:afterAutospacing="1"/>
    </w:pPr>
    <w:rPr>
      <w:rFonts w:ascii="Arial" w:hAnsi="Arial" w:cs="Arial"/>
      <w:sz w:val="24"/>
      <w:szCs w:val="24"/>
      <w:lang w:val="en-US"/>
    </w:rPr>
  </w:style>
  <w:style w:type="character" w:customStyle="1" w:styleId="spelle">
    <w:name w:val="spelle"/>
    <w:basedOn w:val="DefaultParagraphFont"/>
  </w:style>
  <w:style w:type="character" w:customStyle="1" w:styleId="messageauthor1">
    <w:name w:val="messageauthor1"/>
    <w:basedOn w:val="DefaultParagraphFont"/>
    <w:rPr>
      <w:rFonts w:ascii="Verdana" w:hAnsi="Verdana" w:hint="default"/>
      <w:color w:val="000000"/>
      <w:sz w:val="19"/>
      <w:szCs w:val="19"/>
    </w:rPr>
  </w:style>
  <w:style w:type="character" w:customStyle="1" w:styleId="messagenumber1">
    <w:name w:val="messagenumber1"/>
    <w:basedOn w:val="DefaultParagraphFont"/>
    <w:rPr>
      <w:rFonts w:ascii="Verdana" w:hAnsi="Verdana" w:hint="default"/>
      <w:color w:val="000000"/>
      <w:sz w:val="14"/>
      <w:szCs w:val="14"/>
    </w:rPr>
  </w:style>
  <w:style w:type="character" w:customStyle="1" w:styleId="messagedata1">
    <w:name w:val="messagedata1"/>
    <w:basedOn w:val="DefaultParagraphFont"/>
    <w:rPr>
      <w:rFonts w:ascii="Verdana" w:hAnsi="Verdana" w:hint="default"/>
      <w:color w:val="000000"/>
      <w:sz w:val="14"/>
      <w:szCs w:val="14"/>
    </w:rPr>
  </w:style>
  <w:style w:type="paragraph" w:customStyle="1" w:styleId="plotpar">
    <w:name w:val="plotpar"/>
    <w:basedOn w:val="Normal"/>
    <w:pPr>
      <w:spacing w:before="100" w:beforeAutospacing="1" w:after="100" w:afterAutospacing="1"/>
    </w:pPr>
    <w:rPr>
      <w:color w:val="000000"/>
      <w:sz w:val="24"/>
      <w:szCs w:val="24"/>
      <w:lang w:val="en-US"/>
    </w:rPr>
  </w:style>
  <w:style w:type="paragraph" w:styleId="NormalWeb">
    <w:name w:val="Normal (Web)"/>
    <w:basedOn w:val="Normal"/>
    <w:semiHidden/>
    <w:pPr>
      <w:spacing w:before="100" w:beforeAutospacing="1" w:after="100" w:afterAutospacing="1"/>
    </w:pPr>
    <w:rPr>
      <w:sz w:val="24"/>
      <w:szCs w:val="24"/>
      <w:lang w:val="en-US"/>
    </w:rPr>
  </w:style>
  <w:style w:type="paragraph" w:styleId="PlainText">
    <w:name w:val="Plain Text"/>
    <w:basedOn w:val="Normal"/>
    <w:semiHidden/>
    <w:rPr>
      <w:rFonts w:ascii="Courier New" w:hAnsi="Courier New" w:cs="Courier New"/>
      <w:lang w:val="en-US"/>
    </w:rPr>
  </w:style>
  <w:style w:type="character" w:customStyle="1" w:styleId="postbody1">
    <w:name w:val="postbody1"/>
    <w:basedOn w:val="DefaultParagraphFont"/>
    <w:rPr>
      <w:spacing w:val="270"/>
      <w:sz w:val="18"/>
      <w:szCs w:val="18"/>
    </w:rPr>
  </w:style>
  <w:style w:type="character" w:customStyle="1" w:styleId="norm121">
    <w:name w:val="norm121"/>
    <w:basedOn w:val="DefaultParagraphFont"/>
    <w:rPr>
      <w:rFonts w:ascii="Geneva" w:hAnsi="Geneva" w:hint="default"/>
      <w:b w:val="0"/>
      <w:bCs w:val="0"/>
      <w:color w:val="000000"/>
      <w:sz w:val="18"/>
      <w:szCs w:val="18"/>
    </w:rPr>
  </w:style>
  <w:style w:type="character" w:customStyle="1" w:styleId="black241">
    <w:name w:val="black241"/>
    <w:basedOn w:val="DefaultParagraphFont"/>
    <w:rPr>
      <w:rFonts w:ascii="Geneva" w:hAnsi="Geneva" w:hint="default"/>
      <w:b/>
      <w:bCs/>
      <w:color w:val="000000"/>
      <w:sz w:val="36"/>
      <w:szCs w:val="36"/>
    </w:rPr>
  </w:style>
  <w:style w:type="character" w:customStyle="1" w:styleId="black121">
    <w:name w:val="black121"/>
    <w:basedOn w:val="DefaultParagraphFont"/>
    <w:rPr>
      <w:rFonts w:ascii="Geneva" w:hAnsi="Geneva" w:hint="default"/>
      <w:b/>
      <w:bCs/>
      <w:color w:val="000000"/>
      <w:sz w:val="18"/>
      <w:szCs w:val="18"/>
    </w:rPr>
  </w:style>
  <w:style w:type="character" w:styleId="HTMLTypewriter">
    <w:name w:val="HTML Typewriter"/>
    <w:basedOn w:val="DefaultParagraphFont"/>
    <w:semiHidden/>
    <w:rPr>
      <w:rFonts w:ascii="Courier New" w:eastAsia="Courier New" w:hAnsi="Courier New" w:cs="Courier New"/>
      <w:sz w:val="20"/>
      <w:szCs w:val="20"/>
    </w:rPr>
  </w:style>
  <w:style w:type="paragraph" w:customStyle="1" w:styleId="subsitenamemedium">
    <w:name w:val="subsitenamemedium"/>
    <w:basedOn w:val="Normal"/>
    <w:rPr>
      <w:rFonts w:ascii="Arial" w:eastAsia="Arial Unicode MS" w:hAnsi="Arial" w:cs="Arial"/>
      <w:b/>
      <w:bCs/>
      <w:color w:val="21114F"/>
      <w:sz w:val="36"/>
      <w:szCs w:val="36"/>
      <w:lang w:val="en-US"/>
    </w:rPr>
  </w:style>
  <w:style w:type="character" w:customStyle="1" w:styleId="serif1">
    <w:name w:val="serif1"/>
    <w:basedOn w:val="DefaultParagraphFont"/>
    <w:rPr>
      <w:rFonts w:ascii="Times" w:hAnsi="Times" w:hint="default"/>
      <w:sz w:val="24"/>
      <w:szCs w:val="24"/>
    </w:rPr>
  </w:style>
  <w:style w:type="character" w:customStyle="1" w:styleId="title1">
    <w:name w:val="title1"/>
    <w:basedOn w:val="DefaultParagraphFont"/>
    <w:rPr>
      <w:rFonts w:ascii="Arial" w:hAnsi="Arial" w:cs="Arial" w:hint="default"/>
      <w:b/>
      <w:bCs/>
      <w:color w:val="0913E1"/>
      <w:sz w:val="30"/>
      <w:szCs w:val="30"/>
    </w:rPr>
  </w:style>
  <w:style w:type="character" w:customStyle="1" w:styleId="bigblue1">
    <w:name w:val="bigblue1"/>
    <w:basedOn w:val="DefaultParagraphFont"/>
    <w:rPr>
      <w:rFonts w:ascii="Arial" w:hAnsi="Arial" w:cs="Arial" w:hint="default"/>
      <w:b/>
      <w:bCs/>
      <w:color w:val="0913E1"/>
      <w:sz w:val="24"/>
      <w:szCs w:val="24"/>
    </w:rPr>
  </w:style>
  <w:style w:type="character" w:customStyle="1" w:styleId="pubstitle1">
    <w:name w:val="pubstitle1"/>
    <w:basedOn w:val="DefaultParagraphFont"/>
    <w:rPr>
      <w:rFonts w:ascii="Verdana" w:hAnsi="Verdana" w:hint="default"/>
      <w:b/>
      <w:bCs/>
      <w:strike w:val="0"/>
      <w:dstrike w:val="0"/>
      <w:color w:val="FFFFFF"/>
      <w:sz w:val="15"/>
      <w:szCs w:val="15"/>
      <w:u w:val="none"/>
      <w:effect w:val="none"/>
    </w:rPr>
  </w:style>
  <w:style w:type="paragraph" w:styleId="BodyTextIndent">
    <w:name w:val="Body Text Indent"/>
    <w:basedOn w:val="Normal"/>
    <w:semiHidden/>
    <w:pPr>
      <w:ind w:left="270" w:hanging="270"/>
    </w:pPr>
  </w:style>
  <w:style w:type="character" w:styleId="Emphasis">
    <w:name w:val="Emphasis"/>
    <w:basedOn w:val="DefaultParagraphFont"/>
    <w:qFormat/>
    <w:rPr>
      <w:i/>
      <w:iCs/>
    </w:rPr>
  </w:style>
  <w:style w:type="character" w:customStyle="1" w:styleId="style2301">
    <w:name w:val="style2301"/>
    <w:basedOn w:val="DefaultParagraphFont"/>
    <w:rPr>
      <w:sz w:val="15"/>
      <w:szCs w:val="15"/>
    </w:rPr>
  </w:style>
  <w:style w:type="character" w:customStyle="1" w:styleId="style2451">
    <w:name w:val="style2451"/>
    <w:basedOn w:val="DefaultParagraphFont"/>
    <w:rPr>
      <w:sz w:val="15"/>
      <w:szCs w:val="15"/>
    </w:rPr>
  </w:style>
  <w:style w:type="paragraph" w:customStyle="1" w:styleId="style47">
    <w:name w:val="style47"/>
    <w:basedOn w:val="Normal"/>
    <w:pPr>
      <w:spacing w:before="100" w:beforeAutospacing="1" w:after="100" w:afterAutospacing="1" w:line="264" w:lineRule="auto"/>
    </w:pPr>
    <w:rPr>
      <w:rFonts w:ascii="Arial Unicode MS" w:eastAsia="Arial Unicode MS" w:hAnsi="Arial Unicode MS" w:cs="Arial Unicode MS"/>
      <w:sz w:val="24"/>
      <w:szCs w:val="24"/>
    </w:rPr>
  </w:style>
  <w:style w:type="character" w:customStyle="1" w:styleId="style2431">
    <w:name w:val="style2431"/>
    <w:basedOn w:val="DefaultParagraphFont"/>
    <w:rPr>
      <w:sz w:val="15"/>
      <w:szCs w:val="15"/>
    </w:rPr>
  </w:style>
  <w:style w:type="character" w:customStyle="1" w:styleId="style2071">
    <w:name w:val="style2071"/>
    <w:basedOn w:val="DefaultParagraphFont"/>
    <w:rPr>
      <w:sz w:val="15"/>
      <w:szCs w:val="15"/>
    </w:rPr>
  </w:style>
  <w:style w:type="character" w:customStyle="1" w:styleId="style2441">
    <w:name w:val="style2441"/>
    <w:basedOn w:val="DefaultParagraphFont"/>
    <w:rPr>
      <w:spacing w:val="8"/>
      <w:sz w:val="15"/>
      <w:szCs w:val="15"/>
    </w:rPr>
  </w:style>
  <w:style w:type="paragraph" w:customStyle="1" w:styleId="story">
    <w:name w:val="story"/>
    <w:basedOn w:val="Normal"/>
    <w:pPr>
      <w:spacing w:before="100" w:beforeAutospacing="1" w:after="100" w:afterAutospacing="1"/>
    </w:pPr>
    <w:rPr>
      <w:rFonts w:ascii="Verdana" w:eastAsia="Arial Unicode MS" w:hAnsi="Verdana" w:cs="Arial Unicode MS"/>
      <w:color w:val="000000"/>
      <w:sz w:val="18"/>
      <w:szCs w:val="18"/>
    </w:rPr>
  </w:style>
  <w:style w:type="character" w:customStyle="1" w:styleId="storyhead1">
    <w:name w:val="storyhead1"/>
    <w:basedOn w:val="DefaultParagraphFont"/>
    <w:rPr>
      <w:rFonts w:ascii="Verdana" w:hAnsi="Verdana" w:hint="default"/>
      <w:b/>
      <w:bCs/>
      <w:color w:val="000000"/>
      <w:sz w:val="24"/>
      <w:szCs w:val="24"/>
    </w:rPr>
  </w:style>
  <w:style w:type="character" w:customStyle="1" w:styleId="storyby1">
    <w:name w:val="storyby1"/>
    <w:basedOn w:val="DefaultParagraphFont"/>
    <w:rPr>
      <w:rFonts w:ascii="Verdana" w:hAnsi="Verdana" w:hint="default"/>
      <w:b/>
      <w:bCs/>
      <w:color w:val="000000"/>
      <w:sz w:val="18"/>
      <w:szCs w:val="18"/>
    </w:rPr>
  </w:style>
  <w:style w:type="paragraph" w:customStyle="1" w:styleId="align-j1">
    <w:name w:val="align-j1"/>
    <w:basedOn w:val="Normal"/>
    <w:pPr>
      <w:spacing w:before="100" w:beforeAutospacing="1" w:after="100" w:afterAutospacing="1"/>
      <w:jc w:val="both"/>
      <w:textAlignment w:val="top"/>
    </w:pPr>
    <w:rPr>
      <w:rFonts w:ascii="Arial" w:eastAsia="Arial Unicode MS" w:hAnsi="Arial" w:cs="Arial"/>
      <w:color w:val="000000"/>
    </w:rPr>
  </w:style>
  <w:style w:type="paragraph" w:customStyle="1" w:styleId="xl26">
    <w:name w:val="xl26"/>
    <w:basedOn w:val="Normal"/>
    <w:pPr>
      <w:spacing w:before="100" w:beforeAutospacing="1" w:after="100" w:afterAutospacing="1"/>
      <w:jc w:val="right"/>
    </w:pPr>
    <w:rPr>
      <w:rFonts w:ascii="Arial" w:eastAsia="Arial Unicode MS" w:hAnsi="Arial" w:cs="Arial"/>
      <w:color w:val="000000"/>
      <w:sz w:val="24"/>
      <w:szCs w:val="24"/>
    </w:rPr>
  </w:style>
  <w:style w:type="character" w:customStyle="1" w:styleId="smallbold1">
    <w:name w:val="smallbold1"/>
    <w:basedOn w:val="DefaultParagraphFont"/>
    <w:rPr>
      <w:rFonts w:ascii="Arial" w:hAnsi="Arial" w:cs="Arial" w:hint="default"/>
      <w:b/>
      <w:bCs/>
      <w:sz w:val="22"/>
      <w:szCs w:val="22"/>
    </w:rPr>
  </w:style>
  <w:style w:type="paragraph" w:customStyle="1" w:styleId="heading">
    <w:name w:val="heading"/>
    <w:basedOn w:val="Normal"/>
    <w:pPr>
      <w:spacing w:before="100" w:beforeAutospacing="1" w:after="100" w:afterAutospacing="1"/>
    </w:pPr>
    <w:rPr>
      <w:rFonts w:ascii="Arial" w:eastAsia="Arial Unicode MS" w:hAnsi="Arial" w:cs="Arial"/>
      <w:b/>
      <w:bCs/>
      <w:color w:val="990000"/>
      <w:sz w:val="24"/>
      <w:szCs w:val="24"/>
    </w:rPr>
  </w:style>
  <w:style w:type="paragraph" w:customStyle="1" w:styleId="small">
    <w:name w:val="small"/>
    <w:basedOn w:val="Normal"/>
    <w:pPr>
      <w:spacing w:before="100" w:beforeAutospacing="1" w:after="100" w:afterAutospacing="1"/>
    </w:pPr>
    <w:rPr>
      <w:rFonts w:ascii="Arial" w:eastAsia="Arial Unicode MS" w:hAnsi="Arial" w:cs="Arial"/>
      <w:color w:val="000000"/>
      <w:sz w:val="22"/>
      <w:szCs w:val="22"/>
    </w:rPr>
  </w:style>
  <w:style w:type="character" w:customStyle="1" w:styleId="messageauthor">
    <w:name w:val="messageauthor"/>
    <w:basedOn w:val="DefaultParagraphFont"/>
  </w:style>
  <w:style w:type="character" w:customStyle="1" w:styleId="messagenumber">
    <w:name w:val="messagenumber"/>
    <w:basedOn w:val="DefaultParagraphFont"/>
  </w:style>
  <w:style w:type="character" w:customStyle="1" w:styleId="messagedata">
    <w:name w:val="messagedata"/>
    <w:basedOn w:val="DefaultParagraphFont"/>
  </w:style>
  <w:style w:type="character" w:customStyle="1" w:styleId="bmarticledate1">
    <w:name w:val="bmarticledate1"/>
    <w:basedOn w:val="DefaultParagraphFont"/>
    <w:rPr>
      <w:rFonts w:ascii="Verdana" w:hAnsi="Verdana" w:hint="default"/>
      <w:color w:val="333333"/>
      <w:sz w:val="14"/>
      <w:szCs w:val="14"/>
    </w:rPr>
  </w:style>
  <w:style w:type="paragraph" w:customStyle="1" w:styleId="xl28">
    <w:name w:val="xl28"/>
    <w:basedOn w:val="Normal"/>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32">
    <w:name w:val="xl32"/>
    <w:basedOn w:val="Normal"/>
    <w:pPr>
      <w:spacing w:before="100" w:beforeAutospacing="1" w:after="100" w:afterAutospacing="1"/>
      <w:jc w:val="right"/>
    </w:pPr>
    <w:rPr>
      <w:rFonts w:ascii="Arial" w:eastAsia="Arial Unicode MS" w:hAnsi="Arial" w:cs="Arial"/>
      <w:b/>
      <w:bCs/>
      <w:sz w:val="24"/>
      <w:szCs w:val="24"/>
    </w:rPr>
  </w:style>
  <w:style w:type="paragraph" w:customStyle="1" w:styleId="xl33">
    <w:name w:val="xl33"/>
    <w:basedOn w:val="Normal"/>
    <w:pPr>
      <w:spacing w:before="100" w:beforeAutospacing="1" w:after="100" w:afterAutospacing="1"/>
      <w:jc w:val="right"/>
    </w:pPr>
    <w:rPr>
      <w:rFonts w:ascii="Arial" w:eastAsia="Arial Unicode MS" w:hAnsi="Arial" w:cs="Arial"/>
      <w:sz w:val="24"/>
      <w:szCs w:val="24"/>
    </w:rPr>
  </w:style>
  <w:style w:type="paragraph" w:customStyle="1" w:styleId="xl34">
    <w:name w:val="xl34"/>
    <w:basedOn w:val="Normal"/>
    <w:pPr>
      <w:spacing w:before="100" w:beforeAutospacing="1" w:after="100" w:afterAutospacing="1"/>
      <w:jc w:val="right"/>
    </w:pPr>
    <w:rPr>
      <w:rFonts w:ascii="Arial" w:eastAsia="Arial Unicode MS" w:hAnsi="Arial" w:cs="Arial"/>
      <w:sz w:val="24"/>
      <w:szCs w:val="24"/>
    </w:rPr>
  </w:style>
  <w:style w:type="paragraph" w:customStyle="1" w:styleId="xl35">
    <w:name w:val="xl35"/>
    <w:basedOn w:val="Normal"/>
    <w:pPr>
      <w:spacing w:before="100" w:beforeAutospacing="1" w:after="100" w:afterAutospacing="1"/>
    </w:pPr>
    <w:rPr>
      <w:rFonts w:ascii="Arial" w:eastAsia="Arial Unicode MS" w:hAnsi="Arial" w:cs="Arial"/>
      <w:b/>
      <w:bCs/>
      <w:color w:val="000000"/>
      <w:sz w:val="24"/>
      <w:szCs w:val="24"/>
    </w:rPr>
  </w:style>
  <w:style w:type="character" w:customStyle="1" w:styleId="bmcaption1">
    <w:name w:val="bmcaption1"/>
    <w:basedOn w:val="DefaultParagraphFont"/>
    <w:rPr>
      <w:rFonts w:ascii="Verdana" w:hAnsi="Verdana" w:hint="default"/>
      <w:sz w:val="15"/>
      <w:szCs w:val="15"/>
    </w:rPr>
  </w:style>
  <w:style w:type="paragraph" w:customStyle="1" w:styleId="headertext">
    <w:name w:val="headertext"/>
    <w:basedOn w:val="Normal"/>
    <w:pPr>
      <w:spacing w:before="100" w:beforeAutospacing="1" w:after="100" w:afterAutospacing="1"/>
    </w:pPr>
    <w:rPr>
      <w:rFonts w:eastAsia="Arial Unicode MS"/>
      <w:color w:val="FFE097"/>
      <w:sz w:val="36"/>
      <w:szCs w:val="36"/>
    </w:rPr>
  </w:style>
  <w:style w:type="paragraph" w:customStyle="1" w:styleId="bodytext0">
    <w:name w:val="bodytext"/>
    <w:basedOn w:val="Normal"/>
    <w:pPr>
      <w:spacing w:before="100" w:beforeAutospacing="1" w:after="100" w:afterAutospacing="1"/>
    </w:pPr>
    <w:rPr>
      <w:rFonts w:ascii="Arial" w:eastAsia="Arial Unicode MS" w:hAnsi="Arial" w:cs="Arial"/>
      <w:color w:val="FFFFFF"/>
      <w:sz w:val="24"/>
      <w:szCs w:val="24"/>
    </w:rPr>
  </w:style>
  <w:style w:type="character" w:customStyle="1" w:styleId="bodytext1">
    <w:name w:val="bodytext1"/>
    <w:basedOn w:val="DefaultParagraphFont"/>
    <w:rPr>
      <w:rFonts w:ascii="Arial" w:hAnsi="Arial" w:cs="Arial" w:hint="default"/>
      <w:color w:val="FFFFFF"/>
      <w:sz w:val="24"/>
      <w:szCs w:val="24"/>
    </w:rPr>
  </w:style>
  <w:style w:type="character" w:customStyle="1" w:styleId="headertext1">
    <w:name w:val="headertext1"/>
    <w:basedOn w:val="DefaultParagraphFont"/>
    <w:rPr>
      <w:rFonts w:ascii="Times New Roman" w:hAnsi="Times New Roman" w:cs="Times New Roman" w:hint="default"/>
      <w:color w:val="FFE097"/>
      <w:sz w:val="36"/>
      <w:szCs w:val="36"/>
    </w:rPr>
  </w:style>
  <w:style w:type="paragraph" w:customStyle="1" w:styleId="bodyboldgoldstyle7">
    <w:name w:val="bodyboldgold style7"/>
    <w:basedOn w:val="Normal"/>
    <w:pPr>
      <w:spacing w:before="100" w:beforeAutospacing="1" w:after="100" w:afterAutospacing="1"/>
    </w:pPr>
    <w:rPr>
      <w:rFonts w:ascii="Arial Unicode MS" w:eastAsia="Arial Unicode MS" w:hAnsi="Arial Unicode MS" w:cs="Arial Unicode MS"/>
      <w:sz w:val="24"/>
      <w:szCs w:val="24"/>
    </w:rPr>
  </w:style>
  <w:style w:type="character" w:customStyle="1" w:styleId="smlbodytextgold1">
    <w:name w:val="smlbodytextgold1"/>
    <w:basedOn w:val="DefaultParagraphFont"/>
    <w:rPr>
      <w:rFonts w:ascii="Arial" w:hAnsi="Arial" w:cs="Arial" w:hint="default"/>
      <w:color w:val="FFE097"/>
      <w:sz w:val="18"/>
      <w:szCs w:val="18"/>
    </w:rPr>
  </w:style>
  <w:style w:type="paragraph" w:customStyle="1" w:styleId="invisible">
    <w:name w:val="invisible"/>
    <w:basedOn w:val="Normal"/>
    <w:pPr>
      <w:spacing w:after="105" w:line="336" w:lineRule="auto"/>
      <w:ind w:right="150"/>
    </w:pPr>
    <w:rPr>
      <w:rFonts w:ascii="Arial Unicode MS" w:eastAsia="Arial Unicode MS" w:hAnsi="Arial Unicode MS" w:cs="Arial Unicode MS"/>
      <w:vanish/>
      <w:sz w:val="22"/>
      <w:szCs w:val="22"/>
    </w:rPr>
  </w:style>
  <w:style w:type="character" w:customStyle="1" w:styleId="style9">
    <w:name w:val="style9"/>
    <w:basedOn w:val="DefaultParagraphFont"/>
  </w:style>
  <w:style w:type="paragraph" w:customStyle="1" w:styleId="news-subheading">
    <w:name w:val="news-subheading"/>
    <w:basedOn w:val="Normal"/>
    <w:pPr>
      <w:spacing w:before="45"/>
    </w:pPr>
    <w:rPr>
      <w:rFonts w:ascii="Arial Unicode MS" w:eastAsia="Arial Unicode MS" w:hAnsi="Arial Unicode MS" w:cs="Arial Unicode MS"/>
      <w:b/>
      <w:bCs/>
      <w:color w:val="666666"/>
      <w:sz w:val="18"/>
      <w:szCs w:val="18"/>
    </w:rPr>
  </w:style>
  <w:style w:type="paragraph" w:customStyle="1" w:styleId="news-title">
    <w:name w:val="news-title"/>
    <w:basedOn w:val="Normal"/>
    <w:pPr>
      <w:spacing w:before="45"/>
    </w:pPr>
    <w:rPr>
      <w:rFonts w:ascii="Arial Unicode MS" w:eastAsia="Arial Unicode MS" w:hAnsi="Arial Unicode MS" w:cs="Arial Unicode MS"/>
      <w:sz w:val="27"/>
      <w:szCs w:val="27"/>
    </w:rPr>
  </w:style>
  <w:style w:type="character" w:customStyle="1" w:styleId="small16">
    <w:name w:val="small16"/>
    <w:basedOn w:val="DefaultParagraphFont"/>
    <w:rPr>
      <w:b w:val="0"/>
      <w:bCs w:val="0"/>
      <w:sz w:val="16"/>
      <w:szCs w:val="16"/>
    </w:rPr>
  </w:style>
  <w:style w:type="paragraph" w:customStyle="1" w:styleId="story2">
    <w:name w:val="story2"/>
    <w:basedOn w:val="Normal"/>
    <w:pPr>
      <w:spacing w:before="100" w:beforeAutospacing="1" w:after="100" w:afterAutospacing="1"/>
    </w:pPr>
    <w:rPr>
      <w:rFonts w:ascii="Verdana" w:eastAsia="Arial Unicode MS" w:hAnsi="Verdana" w:cs="Arial Unicode MS"/>
      <w:color w:val="000000"/>
    </w:rPr>
  </w:style>
  <w:style w:type="character" w:customStyle="1" w:styleId="filed1">
    <w:name w:val="filed1"/>
    <w:basedOn w:val="DefaultParagraphFont"/>
    <w:rPr>
      <w:rFonts w:ascii="Verdana" w:hAnsi="Verdana" w:hint="default"/>
      <w:i w:val="0"/>
      <w:iCs w:val="0"/>
      <w:color w:val="666666"/>
      <w:sz w:val="15"/>
      <w:szCs w:val="15"/>
    </w:rPr>
  </w:style>
  <w:style w:type="character" w:customStyle="1" w:styleId="whitetwenty1">
    <w:name w:val="whitetwenty1"/>
    <w:basedOn w:val="DefaultParagraphFont"/>
    <w:rPr>
      <w:rFonts w:ascii="Verdana" w:hAnsi="Verdana" w:hint="default"/>
      <w:color w:val="FFFFFF"/>
      <w:sz w:val="30"/>
      <w:szCs w:val="30"/>
    </w:rPr>
  </w:style>
  <w:style w:type="paragraph" w:styleId="BodyTextIndent2">
    <w:name w:val="Body Text Indent 2"/>
    <w:basedOn w:val="Normal"/>
    <w:semiHidden/>
    <w:pPr>
      <w:ind w:firstLine="720"/>
    </w:pPr>
    <w:rPr>
      <w:rFonts w:ascii="Arial Black" w:hAnsi="Arial Black"/>
      <w:bCs/>
      <w:color w:val="0000FF"/>
      <w:sz w:val="36"/>
    </w:rPr>
  </w:style>
  <w:style w:type="paragraph" w:customStyle="1" w:styleId="fwpforumsblockquote">
    <w:name w:val="fwpforumsblockquote"/>
    <w:basedOn w:val="Normal"/>
    <w:pPr>
      <w:spacing w:before="60" w:after="60"/>
      <w:jc w:val="both"/>
    </w:pPr>
    <w:rPr>
      <w:rFonts w:ascii="Arial" w:eastAsia="Arial Unicode MS" w:hAnsi="Arial" w:cs="Arial"/>
      <w:color w:val="000000"/>
      <w:sz w:val="17"/>
      <w:szCs w:val="17"/>
    </w:rPr>
  </w:style>
  <w:style w:type="paragraph" w:customStyle="1" w:styleId="text-normal-p">
    <w:name w:val="text-normal-p"/>
    <w:basedOn w:val="Normal"/>
    <w:pPr>
      <w:spacing w:before="100" w:beforeAutospacing="1" w:after="100" w:afterAutospacing="1" w:line="288" w:lineRule="auto"/>
    </w:pPr>
    <w:rPr>
      <w:rFonts w:ascii="Arial Unicode MS" w:eastAsia="Arial Unicode MS" w:hAnsi="Arial Unicode MS" w:cs="Arial Unicode MS"/>
      <w:sz w:val="24"/>
      <w:szCs w:val="24"/>
    </w:rPr>
  </w:style>
  <w:style w:type="character" w:customStyle="1" w:styleId="estname1">
    <w:name w:val="estname1"/>
    <w:basedOn w:val="DefaultParagraphFont"/>
    <w:rPr>
      <w:b/>
      <w:bCs/>
      <w:color w:val="FF0000"/>
      <w:sz w:val="30"/>
      <w:szCs w:val="30"/>
    </w:rPr>
  </w:style>
  <w:style w:type="paragraph" w:customStyle="1" w:styleId="news-body">
    <w:name w:val="news-body"/>
    <w:basedOn w:val="Normal"/>
    <w:pPr>
      <w:spacing w:before="150" w:after="150"/>
    </w:pPr>
    <w:rPr>
      <w:rFonts w:ascii="Arial Unicode MS" w:eastAsia="Arial Unicode MS" w:hAnsi="Arial Unicode MS" w:cs="Arial Unicode MS"/>
      <w:sz w:val="18"/>
      <w:szCs w:val="18"/>
    </w:rPr>
  </w:style>
  <w:style w:type="paragraph" w:styleId="BodyTextIndent3">
    <w:name w:val="Body Text Indent 3"/>
    <w:basedOn w:val="Normal"/>
    <w:semiHidden/>
    <w:pPr>
      <w:ind w:left="720" w:hanging="720"/>
    </w:pPr>
  </w:style>
  <w:style w:type="paragraph" w:styleId="BalloonText">
    <w:name w:val="Balloon Text"/>
    <w:basedOn w:val="Normal"/>
    <w:link w:val="BalloonTextChar"/>
    <w:uiPriority w:val="99"/>
    <w:semiHidden/>
    <w:unhideWhenUsed/>
    <w:rsid w:val="005C6DA3"/>
    <w:rPr>
      <w:rFonts w:ascii="Tahoma" w:hAnsi="Tahoma" w:cs="Tahoma"/>
      <w:sz w:val="16"/>
      <w:szCs w:val="16"/>
    </w:rPr>
  </w:style>
  <w:style w:type="character" w:customStyle="1" w:styleId="BalloonTextChar">
    <w:name w:val="Balloon Text Char"/>
    <w:basedOn w:val="DefaultParagraphFont"/>
    <w:link w:val="BalloonText"/>
    <w:uiPriority w:val="99"/>
    <w:semiHidden/>
    <w:rsid w:val="005C6DA3"/>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7246</Words>
  <Characters>41304</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Gent90</vt:lpstr>
    </vt:vector>
  </TitlesOfParts>
  <Company>Microsoft</Company>
  <LinksUpToDate>false</LinksUpToDate>
  <CharactersWithSpaces>48454</CharactersWithSpaces>
  <SharedDoc>false</SharedDoc>
  <HLinks>
    <vt:vector size="18" baseType="variant">
      <vt:variant>
        <vt:i4>3997777</vt:i4>
      </vt:variant>
      <vt:variant>
        <vt:i4>7148</vt:i4>
      </vt:variant>
      <vt:variant>
        <vt:i4>1026</vt:i4>
      </vt:variant>
      <vt:variant>
        <vt:i4>1</vt:i4>
      </vt:variant>
      <vt:variant>
        <vt:lpwstr>IMG_2032.JPG</vt:lpwstr>
      </vt:variant>
      <vt:variant>
        <vt:lpwstr/>
      </vt:variant>
      <vt:variant>
        <vt:i4>5046315</vt:i4>
      </vt:variant>
      <vt:variant>
        <vt:i4>23435</vt:i4>
      </vt:variant>
      <vt:variant>
        <vt:i4>1027</vt:i4>
      </vt:variant>
      <vt:variant>
        <vt:i4>1</vt:i4>
      </vt:variant>
      <vt:variant>
        <vt:lpwstr>http://newsimg.bbc.co.uk/media/images/40189000/gif/_40189702_umpire_signals_short_298.gif</vt:lpwstr>
      </vt:variant>
      <vt:variant>
        <vt:lpwstr/>
      </vt:variant>
      <vt:variant>
        <vt:i4>7012452</vt:i4>
      </vt:variant>
      <vt:variant>
        <vt:i4>47745</vt:i4>
      </vt:variant>
      <vt:variant>
        <vt:i4>1028</vt:i4>
      </vt:variant>
      <vt:variant>
        <vt:i4>1</vt:i4>
      </vt:variant>
      <vt:variant>
        <vt:lpwstr>C:\Documents and Settings\grfinab\My Documents\terryscotttransporter0zs.bmp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Gent90</dc:title>
  <dc:creator>grfinab</dc:creator>
  <cp:lastModifiedBy>andrew burman</cp:lastModifiedBy>
  <cp:revision>2</cp:revision>
  <cp:lastPrinted>2006-11-06T16:14:00Z</cp:lastPrinted>
  <dcterms:created xsi:type="dcterms:W3CDTF">2017-10-24T11:38:00Z</dcterms:created>
  <dcterms:modified xsi:type="dcterms:W3CDTF">2017-10-24T11:38:00Z</dcterms:modified>
</cp:coreProperties>
</file>